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1F49C" w14:textId="46452AD3" w:rsidR="00E56E51" w:rsidRPr="00402353" w:rsidRDefault="00E56E51" w:rsidP="00E56E51">
      <w:pPr>
        <w:spacing w:line="276" w:lineRule="auto"/>
      </w:pPr>
      <w:r w:rsidRPr="00402353">
        <w:t>          </w:t>
      </w:r>
    </w:p>
    <w:p w14:paraId="66B1DD9C" w14:textId="03B7731F" w:rsidR="00E56E51" w:rsidRPr="00402353" w:rsidRDefault="00E56E51" w:rsidP="00E56E51">
      <w:pPr>
        <w:spacing w:line="276" w:lineRule="auto"/>
      </w:pPr>
      <w:r w:rsidRPr="00402353">
        <w:t> </w:t>
      </w:r>
    </w:p>
    <w:p w14:paraId="508F9AD0" w14:textId="77777777" w:rsidR="00E56E51" w:rsidRPr="00402353" w:rsidRDefault="00E56E51" w:rsidP="00E56E51">
      <w:pPr>
        <w:spacing w:line="276" w:lineRule="auto"/>
      </w:pPr>
      <w:r w:rsidRPr="00402353">
        <w:t> </w:t>
      </w:r>
    </w:p>
    <w:p w14:paraId="3033020B" w14:textId="77777777" w:rsidR="00E56E51" w:rsidRPr="00402353" w:rsidRDefault="00E56E51" w:rsidP="00E56E51">
      <w:pPr>
        <w:spacing w:line="276" w:lineRule="auto"/>
      </w:pPr>
      <w:r w:rsidRPr="00402353">
        <w:t> </w:t>
      </w:r>
    </w:p>
    <w:p w14:paraId="2FE229BA" w14:textId="0A3269F2" w:rsidR="00E56E51" w:rsidRPr="00402353" w:rsidRDefault="00E56E51" w:rsidP="00E56E51">
      <w:pPr>
        <w:spacing w:line="276" w:lineRule="auto"/>
      </w:pPr>
      <w:r w:rsidRPr="00402353">
        <w:t> </w:t>
      </w:r>
    </w:p>
    <w:p w14:paraId="12679439" w14:textId="68A44383" w:rsidR="00E56E51" w:rsidRPr="00402353" w:rsidRDefault="00E56E51" w:rsidP="00E56E51">
      <w:pPr>
        <w:spacing w:line="276" w:lineRule="auto"/>
      </w:pPr>
      <w:r w:rsidRPr="00402353">
        <w:t> </w:t>
      </w:r>
    </w:p>
    <w:p w14:paraId="2AAE0568" w14:textId="2D310452" w:rsidR="00E56E51" w:rsidRPr="00402353" w:rsidRDefault="00E56E51" w:rsidP="00E56E51">
      <w:pPr>
        <w:spacing w:line="276" w:lineRule="auto"/>
      </w:pPr>
      <w:r w:rsidRPr="00402353">
        <w:t> </w:t>
      </w:r>
    </w:p>
    <w:p w14:paraId="02608B38" w14:textId="77777777" w:rsidR="0067736E" w:rsidRPr="00402353" w:rsidRDefault="0067736E" w:rsidP="4A13A80A">
      <w:pPr>
        <w:spacing w:line="276" w:lineRule="auto"/>
        <w:jc w:val="center"/>
      </w:pPr>
    </w:p>
    <w:p w14:paraId="6CDF85A2" w14:textId="77777777" w:rsidR="0067736E" w:rsidRPr="00402353" w:rsidRDefault="0067736E" w:rsidP="4A13A80A">
      <w:pPr>
        <w:spacing w:line="276" w:lineRule="auto"/>
        <w:jc w:val="center"/>
      </w:pPr>
    </w:p>
    <w:p w14:paraId="39D759A6" w14:textId="77777777" w:rsidR="0067736E" w:rsidRPr="00402353" w:rsidRDefault="0067736E" w:rsidP="4A13A80A">
      <w:pPr>
        <w:spacing w:line="276" w:lineRule="auto"/>
        <w:jc w:val="center"/>
      </w:pPr>
    </w:p>
    <w:p w14:paraId="5F2FAFFB" w14:textId="77777777" w:rsidR="0067736E" w:rsidRPr="00402353" w:rsidRDefault="0067736E" w:rsidP="4A13A80A">
      <w:pPr>
        <w:spacing w:line="276" w:lineRule="auto"/>
        <w:jc w:val="center"/>
      </w:pPr>
    </w:p>
    <w:p w14:paraId="00C0BF88" w14:textId="77777777" w:rsidR="0067736E" w:rsidRPr="00402353" w:rsidRDefault="0067736E" w:rsidP="4A13A80A">
      <w:pPr>
        <w:spacing w:line="276" w:lineRule="auto"/>
        <w:jc w:val="center"/>
      </w:pPr>
    </w:p>
    <w:p w14:paraId="41E0692B" w14:textId="77777777" w:rsidR="0067736E" w:rsidRPr="00402353" w:rsidRDefault="0067736E" w:rsidP="4A13A80A">
      <w:pPr>
        <w:spacing w:line="276" w:lineRule="auto"/>
        <w:jc w:val="center"/>
      </w:pPr>
    </w:p>
    <w:p w14:paraId="756093CA" w14:textId="4C7F801A" w:rsidR="00E56E51" w:rsidRPr="00402353" w:rsidRDefault="0024511F" w:rsidP="4A13A80A">
      <w:pPr>
        <w:spacing w:line="276" w:lineRule="auto"/>
        <w:jc w:val="center"/>
        <w:rPr>
          <w:b/>
          <w:bCs/>
        </w:rPr>
      </w:pPr>
      <w:r w:rsidRPr="00402353">
        <w:rPr>
          <w:noProof/>
        </w:rPr>
        <w:drawing>
          <wp:anchor distT="0" distB="0" distL="114300" distR="114300" simplePos="0" relativeHeight="251658240" behindDoc="1" locked="0" layoutInCell="1" allowOverlap="1" wp14:anchorId="2B163C9D" wp14:editId="526235C5">
            <wp:simplePos x="0" y="0"/>
            <wp:positionH relativeFrom="margin">
              <wp:posOffset>533400</wp:posOffset>
            </wp:positionH>
            <wp:positionV relativeFrom="paragraph">
              <wp:posOffset>88900</wp:posOffset>
            </wp:positionV>
            <wp:extent cx="4869180" cy="1623060"/>
            <wp:effectExtent l="0" t="0" r="7620" b="0"/>
            <wp:wrapTight wrapText="bothSides">
              <wp:wrapPolygon edited="0">
                <wp:start x="1775" y="0"/>
                <wp:lineTo x="1183" y="761"/>
                <wp:lineTo x="169" y="3296"/>
                <wp:lineTo x="0" y="6338"/>
                <wp:lineTo x="0" y="16479"/>
                <wp:lineTo x="1014" y="20282"/>
                <wp:lineTo x="1859" y="21296"/>
                <wp:lineTo x="1944" y="21296"/>
                <wp:lineTo x="3549" y="21296"/>
                <wp:lineTo x="21549" y="21296"/>
                <wp:lineTo x="21549" y="19775"/>
                <wp:lineTo x="21465" y="16225"/>
                <wp:lineTo x="21127" y="12169"/>
                <wp:lineTo x="20789" y="761"/>
                <wp:lineTo x="19944" y="0"/>
                <wp:lineTo x="16563" y="0"/>
                <wp:lineTo x="1775" y="0"/>
              </wp:wrapPolygon>
            </wp:wrapTight>
            <wp:docPr id="818036929" name="Picture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36929" name="Picture 6" descr="A black background with a black squar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9180" cy="1623060"/>
                    </a:xfrm>
                    <a:prstGeom prst="rect">
                      <a:avLst/>
                    </a:prstGeom>
                    <a:noFill/>
                    <a:ln>
                      <a:noFill/>
                    </a:ln>
                  </pic:spPr>
                </pic:pic>
              </a:graphicData>
            </a:graphic>
          </wp:anchor>
        </w:drawing>
      </w:r>
    </w:p>
    <w:p w14:paraId="064BE113" w14:textId="3C136A22" w:rsidR="00E56E51" w:rsidRPr="00402353" w:rsidRDefault="00E56E51" w:rsidP="4A13A80A">
      <w:pPr>
        <w:spacing w:line="276" w:lineRule="auto"/>
        <w:jc w:val="center"/>
        <w:rPr>
          <w:b/>
          <w:bCs/>
        </w:rPr>
      </w:pPr>
    </w:p>
    <w:p w14:paraId="130C0D7E" w14:textId="77777777" w:rsidR="00E56E51" w:rsidRPr="00402353" w:rsidRDefault="00E56E51" w:rsidP="4A13A80A">
      <w:pPr>
        <w:spacing w:line="276" w:lineRule="auto"/>
        <w:jc w:val="center"/>
        <w:rPr>
          <w:b/>
          <w:bCs/>
        </w:rPr>
      </w:pPr>
    </w:p>
    <w:p w14:paraId="34468D35" w14:textId="77777777" w:rsidR="00E56E51" w:rsidRPr="00402353" w:rsidRDefault="00E56E51" w:rsidP="4A13A80A">
      <w:pPr>
        <w:spacing w:line="276" w:lineRule="auto"/>
        <w:jc w:val="center"/>
        <w:rPr>
          <w:b/>
          <w:bCs/>
        </w:rPr>
      </w:pPr>
    </w:p>
    <w:p w14:paraId="580DAEA1" w14:textId="77777777" w:rsidR="00E56E51" w:rsidRPr="00402353" w:rsidRDefault="00E56E51" w:rsidP="00E56E51">
      <w:pPr>
        <w:spacing w:line="276" w:lineRule="auto"/>
        <w:rPr>
          <w:b/>
          <w:bCs/>
        </w:rPr>
      </w:pPr>
    </w:p>
    <w:p w14:paraId="032B3471" w14:textId="77777777" w:rsidR="00E56E51" w:rsidRPr="00402353" w:rsidRDefault="00E56E51" w:rsidP="00E56E51">
      <w:pPr>
        <w:spacing w:line="276" w:lineRule="auto"/>
        <w:rPr>
          <w:b/>
          <w:bCs/>
        </w:rPr>
      </w:pPr>
    </w:p>
    <w:p w14:paraId="0885E321" w14:textId="77777777" w:rsidR="00E56E51" w:rsidRPr="00402353" w:rsidRDefault="00E56E51" w:rsidP="00E56E51">
      <w:pPr>
        <w:spacing w:line="276" w:lineRule="auto"/>
        <w:rPr>
          <w:b/>
          <w:bCs/>
        </w:rPr>
      </w:pPr>
    </w:p>
    <w:p w14:paraId="3EAAAB9B" w14:textId="77777777" w:rsidR="00E56E51" w:rsidRPr="00402353" w:rsidRDefault="00E56E51" w:rsidP="00E56E51">
      <w:pPr>
        <w:spacing w:line="276" w:lineRule="auto"/>
        <w:rPr>
          <w:b/>
          <w:bCs/>
        </w:rPr>
      </w:pPr>
    </w:p>
    <w:p w14:paraId="1A53F6C4" w14:textId="77777777" w:rsidR="00E56E51" w:rsidRPr="00402353" w:rsidRDefault="00E56E51" w:rsidP="00E56E51">
      <w:pPr>
        <w:spacing w:line="276" w:lineRule="auto"/>
        <w:rPr>
          <w:b/>
          <w:bCs/>
        </w:rPr>
      </w:pPr>
    </w:p>
    <w:p w14:paraId="18139E61" w14:textId="77777777" w:rsidR="0067736E" w:rsidRPr="00402353" w:rsidRDefault="0067736E" w:rsidP="00E56E51">
      <w:pPr>
        <w:spacing w:line="276" w:lineRule="auto"/>
        <w:rPr>
          <w:b/>
          <w:bCs/>
        </w:rPr>
      </w:pPr>
    </w:p>
    <w:p w14:paraId="4615E03A" w14:textId="77777777" w:rsidR="0067736E" w:rsidRPr="00402353" w:rsidRDefault="0067736E" w:rsidP="00E56E51">
      <w:pPr>
        <w:spacing w:line="276" w:lineRule="auto"/>
        <w:rPr>
          <w:b/>
          <w:bCs/>
        </w:rPr>
      </w:pPr>
    </w:p>
    <w:p w14:paraId="72B556AF" w14:textId="77777777" w:rsidR="0067736E" w:rsidRPr="00402353" w:rsidRDefault="0067736E" w:rsidP="00E56E51">
      <w:pPr>
        <w:spacing w:line="276" w:lineRule="auto"/>
        <w:rPr>
          <w:b/>
          <w:bCs/>
        </w:rPr>
      </w:pPr>
    </w:p>
    <w:p w14:paraId="63BC561D" w14:textId="77777777" w:rsidR="0067736E" w:rsidRPr="00402353" w:rsidRDefault="0067736E" w:rsidP="00E56E51">
      <w:pPr>
        <w:spacing w:line="276" w:lineRule="auto"/>
        <w:rPr>
          <w:b/>
          <w:bCs/>
        </w:rPr>
      </w:pPr>
    </w:p>
    <w:p w14:paraId="0362F632" w14:textId="77777777" w:rsidR="0067736E" w:rsidRPr="00402353" w:rsidRDefault="0067736E" w:rsidP="00E56E51">
      <w:pPr>
        <w:spacing w:line="276" w:lineRule="auto"/>
        <w:rPr>
          <w:b/>
          <w:bCs/>
        </w:rPr>
      </w:pPr>
    </w:p>
    <w:p w14:paraId="337133FC" w14:textId="77777777" w:rsidR="0067736E" w:rsidRPr="00402353" w:rsidRDefault="0067736E" w:rsidP="00E56E51">
      <w:pPr>
        <w:spacing w:line="276" w:lineRule="auto"/>
        <w:rPr>
          <w:b/>
          <w:bCs/>
        </w:rPr>
      </w:pPr>
    </w:p>
    <w:p w14:paraId="00218080" w14:textId="77777777" w:rsidR="0067736E" w:rsidRPr="00402353" w:rsidRDefault="0067736E" w:rsidP="00E56E51">
      <w:pPr>
        <w:spacing w:line="276" w:lineRule="auto"/>
        <w:rPr>
          <w:b/>
          <w:bCs/>
        </w:rPr>
      </w:pPr>
    </w:p>
    <w:p w14:paraId="04B2FFC0" w14:textId="77777777" w:rsidR="0067736E" w:rsidRPr="00402353" w:rsidRDefault="0067736E" w:rsidP="00E56E51">
      <w:pPr>
        <w:spacing w:line="276" w:lineRule="auto"/>
        <w:rPr>
          <w:b/>
          <w:bCs/>
        </w:rPr>
      </w:pPr>
    </w:p>
    <w:p w14:paraId="39E3C37E" w14:textId="77777777" w:rsidR="0067736E" w:rsidRPr="00402353" w:rsidRDefault="0067736E" w:rsidP="00E56E51">
      <w:pPr>
        <w:spacing w:line="276" w:lineRule="auto"/>
        <w:rPr>
          <w:b/>
          <w:bCs/>
        </w:rPr>
      </w:pPr>
    </w:p>
    <w:p w14:paraId="412A5A60" w14:textId="77777777" w:rsidR="0067736E" w:rsidRPr="00402353" w:rsidRDefault="0067736E" w:rsidP="00E56E51">
      <w:pPr>
        <w:spacing w:line="276" w:lineRule="auto"/>
        <w:rPr>
          <w:b/>
          <w:bCs/>
        </w:rPr>
      </w:pPr>
    </w:p>
    <w:p w14:paraId="11A24B6F" w14:textId="77777777" w:rsidR="0067736E" w:rsidRPr="00402353" w:rsidRDefault="0067736E" w:rsidP="00E56E51">
      <w:pPr>
        <w:spacing w:line="276" w:lineRule="auto"/>
        <w:rPr>
          <w:b/>
          <w:bCs/>
        </w:rPr>
      </w:pPr>
    </w:p>
    <w:p w14:paraId="701A78AC" w14:textId="77777777" w:rsidR="0067736E" w:rsidRPr="00402353" w:rsidRDefault="0067736E" w:rsidP="00E56E51">
      <w:pPr>
        <w:spacing w:line="276" w:lineRule="auto"/>
        <w:rPr>
          <w:b/>
          <w:bCs/>
        </w:rPr>
      </w:pPr>
    </w:p>
    <w:p w14:paraId="51E74D56" w14:textId="77777777" w:rsidR="0067736E" w:rsidRPr="00402353" w:rsidRDefault="0067736E" w:rsidP="00E56E51">
      <w:pPr>
        <w:spacing w:line="276" w:lineRule="auto"/>
        <w:rPr>
          <w:b/>
          <w:bCs/>
        </w:rPr>
      </w:pPr>
    </w:p>
    <w:p w14:paraId="4E3C0F26" w14:textId="77777777" w:rsidR="0067736E" w:rsidRPr="00402353" w:rsidRDefault="0067736E" w:rsidP="00E56E51">
      <w:pPr>
        <w:spacing w:line="276" w:lineRule="auto"/>
        <w:rPr>
          <w:b/>
          <w:bCs/>
        </w:rPr>
      </w:pPr>
    </w:p>
    <w:p w14:paraId="4516B4FC" w14:textId="77777777" w:rsidR="00054184" w:rsidRPr="00402353" w:rsidRDefault="00054184" w:rsidP="00E56E51">
      <w:pPr>
        <w:spacing w:line="276" w:lineRule="auto"/>
        <w:rPr>
          <w:b/>
          <w:bCs/>
        </w:rPr>
      </w:pPr>
    </w:p>
    <w:p w14:paraId="4ECBB5E5" w14:textId="77777777" w:rsidR="00054184" w:rsidRPr="00402353" w:rsidRDefault="00054184" w:rsidP="00E56E51">
      <w:pPr>
        <w:spacing w:line="276" w:lineRule="auto"/>
        <w:rPr>
          <w:b/>
          <w:bCs/>
        </w:rPr>
      </w:pPr>
    </w:p>
    <w:p w14:paraId="28769DD4" w14:textId="77777777" w:rsidR="0067736E" w:rsidRPr="00402353" w:rsidRDefault="0067736E" w:rsidP="00E56E51">
      <w:pPr>
        <w:spacing w:line="276" w:lineRule="auto"/>
        <w:rPr>
          <w:b/>
          <w:bCs/>
        </w:rPr>
      </w:pPr>
    </w:p>
    <w:p w14:paraId="186EA64D" w14:textId="77777777" w:rsidR="0067736E" w:rsidRPr="00402353" w:rsidRDefault="0067736E" w:rsidP="00E56E51">
      <w:pPr>
        <w:spacing w:line="276" w:lineRule="auto"/>
        <w:rPr>
          <w:b/>
          <w:bCs/>
        </w:rPr>
      </w:pPr>
    </w:p>
    <w:p w14:paraId="1907E657" w14:textId="52EC7C19" w:rsidR="00E56E51" w:rsidRPr="00402353" w:rsidRDefault="00E56E51" w:rsidP="00BC1380">
      <w:pPr>
        <w:spacing w:line="480" w:lineRule="auto"/>
        <w:jc w:val="center"/>
        <w:rPr>
          <w:color w:val="000000" w:themeColor="text1"/>
        </w:rPr>
      </w:pPr>
      <w:r w:rsidRPr="00402353">
        <w:rPr>
          <w:b/>
          <w:bCs/>
          <w:color w:val="000000" w:themeColor="text1"/>
        </w:rPr>
        <w:lastRenderedPageBreak/>
        <w:t>“From Pita to Profits: An Analysis of CAVA’s position in the Fast-Casual Space”</w:t>
      </w:r>
    </w:p>
    <w:p w14:paraId="5F1C5AE4" w14:textId="2DB4ED76" w:rsidR="00E56E51" w:rsidRPr="00402353" w:rsidRDefault="00E56E51" w:rsidP="00B25CF2">
      <w:pPr>
        <w:spacing w:line="480" w:lineRule="auto"/>
        <w:rPr>
          <w:color w:val="000000" w:themeColor="text1"/>
        </w:rPr>
      </w:pPr>
      <w:r w:rsidRPr="00402353">
        <w:rPr>
          <w:b/>
          <w:bCs/>
          <w:color w:val="000000" w:themeColor="text1"/>
          <w:u w:val="single"/>
        </w:rPr>
        <w:t>Course:</w:t>
      </w:r>
      <w:r w:rsidRPr="00402353">
        <w:rPr>
          <w:b/>
          <w:bCs/>
          <w:color w:val="000000" w:themeColor="text1"/>
        </w:rPr>
        <w:t xml:space="preserve"> </w:t>
      </w:r>
      <w:r w:rsidRPr="00402353">
        <w:rPr>
          <w:color w:val="000000" w:themeColor="text1"/>
        </w:rPr>
        <w:t>MAR4613-0003 - Marketing Research </w:t>
      </w:r>
    </w:p>
    <w:p w14:paraId="5DD7BB03" w14:textId="3D95FEDA" w:rsidR="00E56E51" w:rsidRPr="00402353" w:rsidRDefault="00E56E51" w:rsidP="00B25CF2">
      <w:pPr>
        <w:spacing w:line="480" w:lineRule="auto"/>
        <w:rPr>
          <w:color w:val="000000" w:themeColor="text1"/>
        </w:rPr>
      </w:pPr>
      <w:r w:rsidRPr="00402353">
        <w:rPr>
          <w:b/>
          <w:bCs/>
          <w:color w:val="000000" w:themeColor="text1"/>
          <w:u w:val="single"/>
        </w:rPr>
        <w:t>Group Members:</w:t>
      </w:r>
      <w:r w:rsidRPr="00402353">
        <w:rPr>
          <w:color w:val="000000" w:themeColor="text1"/>
        </w:rPr>
        <w:t xml:space="preserve"> Jacqulyn Kepple, Robbie Fishbein, Luke Corsinita, Rachel Fernandez, Luke Svendsen, Ashley Sprague </w:t>
      </w:r>
    </w:p>
    <w:p w14:paraId="382E484B" w14:textId="2AE67E71" w:rsidR="00E56E51" w:rsidRPr="00402353" w:rsidRDefault="00E56E51" w:rsidP="00B25CF2">
      <w:pPr>
        <w:spacing w:line="480" w:lineRule="auto"/>
        <w:rPr>
          <w:color w:val="000000" w:themeColor="text1"/>
        </w:rPr>
      </w:pPr>
      <w:r w:rsidRPr="00402353">
        <w:rPr>
          <w:b/>
          <w:bCs/>
          <w:color w:val="000000" w:themeColor="text1"/>
          <w:u w:val="single"/>
        </w:rPr>
        <w:t>Assignment:</w:t>
      </w:r>
      <w:r w:rsidRPr="00402353">
        <w:rPr>
          <w:color w:val="000000" w:themeColor="text1"/>
        </w:rPr>
        <w:t xml:space="preserve"> </w:t>
      </w:r>
      <w:r w:rsidR="00F74BFD" w:rsidRPr="00402353">
        <w:rPr>
          <w:color w:val="000000" w:themeColor="text1"/>
        </w:rPr>
        <w:t>Final Group Project</w:t>
      </w:r>
    </w:p>
    <w:p w14:paraId="629835CB" w14:textId="0C11293A" w:rsidR="00E56E51" w:rsidRPr="00402353" w:rsidRDefault="00E56E51" w:rsidP="00B25CF2">
      <w:pPr>
        <w:spacing w:line="480" w:lineRule="auto"/>
        <w:rPr>
          <w:color w:val="000000" w:themeColor="text1"/>
        </w:rPr>
      </w:pPr>
      <w:r w:rsidRPr="00402353">
        <w:rPr>
          <w:b/>
          <w:bCs/>
          <w:color w:val="000000" w:themeColor="text1"/>
          <w:u w:val="single"/>
        </w:rPr>
        <w:t>Date:</w:t>
      </w:r>
      <w:r w:rsidRPr="00402353">
        <w:rPr>
          <w:color w:val="000000" w:themeColor="text1"/>
        </w:rPr>
        <w:t xml:space="preserve"> April </w:t>
      </w:r>
      <w:r w:rsidR="00F74BFD" w:rsidRPr="00402353">
        <w:rPr>
          <w:color w:val="000000" w:themeColor="text1"/>
        </w:rPr>
        <w:t>28</w:t>
      </w:r>
      <w:r w:rsidRPr="00402353">
        <w:rPr>
          <w:color w:val="000000" w:themeColor="text1"/>
        </w:rPr>
        <w:t>th, 2025 </w:t>
      </w:r>
    </w:p>
    <w:p w14:paraId="529B5CC4" w14:textId="77777777" w:rsidR="00DD0E20" w:rsidRPr="00402353" w:rsidRDefault="00DD0E20" w:rsidP="00DD0E20">
      <w:pPr>
        <w:spacing w:line="276" w:lineRule="auto"/>
        <w:rPr>
          <w:lang w:val="en"/>
        </w:rPr>
      </w:pPr>
    </w:p>
    <w:p w14:paraId="221C52D6" w14:textId="5DEF7E00" w:rsidR="0F0B7FD5" w:rsidRPr="00402353" w:rsidRDefault="0F0B7FD5" w:rsidP="0F0B7FD5"/>
    <w:p w14:paraId="16750C81" w14:textId="3D30FE84" w:rsidR="0F0B7FD5" w:rsidRPr="00402353" w:rsidRDefault="0F0B7FD5" w:rsidP="0F0B7FD5"/>
    <w:p w14:paraId="51D850A5" w14:textId="117E0EF1" w:rsidR="0F0B7FD5" w:rsidRPr="00402353" w:rsidRDefault="0F0B7FD5" w:rsidP="0F0B7FD5"/>
    <w:p w14:paraId="54F9EDCE" w14:textId="0EFA3268" w:rsidR="20D91EB4" w:rsidRPr="00402353" w:rsidRDefault="20D91EB4"/>
    <w:p w14:paraId="4AA6FB10" w14:textId="365BBDE2" w:rsidR="20D91EB4" w:rsidRPr="00402353" w:rsidRDefault="20D91EB4"/>
    <w:p w14:paraId="7692B4AE" w14:textId="546A87AD" w:rsidR="20D91EB4" w:rsidRPr="00402353" w:rsidRDefault="20D91EB4"/>
    <w:p w14:paraId="04526020" w14:textId="25A9448D" w:rsidR="0F0B7FD5" w:rsidRPr="00402353" w:rsidRDefault="0F0B7FD5" w:rsidP="0F0B7FD5"/>
    <w:p w14:paraId="1C14AB9E" w14:textId="5EAC11FA" w:rsidR="0F0B7FD5" w:rsidRPr="00402353" w:rsidRDefault="0F0B7FD5" w:rsidP="0F0B7FD5"/>
    <w:p w14:paraId="46A9DA1F" w14:textId="09ACF966" w:rsidR="72D84198" w:rsidRPr="00402353" w:rsidRDefault="72D84198" w:rsidP="72D84198">
      <w:pPr>
        <w:rPr>
          <w:b/>
          <w:bCs/>
        </w:rPr>
      </w:pPr>
    </w:p>
    <w:p w14:paraId="24DC1219" w14:textId="77777777" w:rsidR="00E56E51" w:rsidRPr="00402353" w:rsidRDefault="00E56E51" w:rsidP="72D84198">
      <w:pPr>
        <w:rPr>
          <w:b/>
          <w:bCs/>
        </w:rPr>
      </w:pPr>
    </w:p>
    <w:p w14:paraId="2A23B450" w14:textId="77777777" w:rsidR="00071242" w:rsidRPr="00402353" w:rsidRDefault="00071242" w:rsidP="72D84198">
      <w:pPr>
        <w:rPr>
          <w:b/>
          <w:bCs/>
        </w:rPr>
      </w:pPr>
    </w:p>
    <w:p w14:paraId="600B0B6B" w14:textId="77777777" w:rsidR="00071242" w:rsidRPr="00402353" w:rsidRDefault="00071242" w:rsidP="72D84198">
      <w:pPr>
        <w:rPr>
          <w:b/>
          <w:bCs/>
        </w:rPr>
      </w:pPr>
    </w:p>
    <w:p w14:paraId="03DD0AB5" w14:textId="77777777" w:rsidR="00071242" w:rsidRPr="00402353" w:rsidRDefault="00071242" w:rsidP="72D84198">
      <w:pPr>
        <w:rPr>
          <w:b/>
          <w:bCs/>
        </w:rPr>
      </w:pPr>
    </w:p>
    <w:p w14:paraId="0E8F43F9" w14:textId="77777777" w:rsidR="00071242" w:rsidRPr="00402353" w:rsidRDefault="00071242" w:rsidP="72D84198">
      <w:pPr>
        <w:rPr>
          <w:b/>
          <w:bCs/>
        </w:rPr>
      </w:pPr>
    </w:p>
    <w:p w14:paraId="1B77F534" w14:textId="77777777" w:rsidR="00071242" w:rsidRPr="00402353" w:rsidRDefault="00071242" w:rsidP="72D84198">
      <w:pPr>
        <w:rPr>
          <w:b/>
          <w:bCs/>
        </w:rPr>
      </w:pPr>
    </w:p>
    <w:p w14:paraId="68458B56" w14:textId="77777777" w:rsidR="00071242" w:rsidRPr="00402353" w:rsidRDefault="00071242" w:rsidP="72D84198">
      <w:pPr>
        <w:rPr>
          <w:b/>
          <w:bCs/>
        </w:rPr>
      </w:pPr>
    </w:p>
    <w:p w14:paraId="3317E7A0" w14:textId="77777777" w:rsidR="00071242" w:rsidRPr="00402353" w:rsidRDefault="00071242" w:rsidP="72D84198">
      <w:pPr>
        <w:rPr>
          <w:b/>
          <w:bCs/>
        </w:rPr>
      </w:pPr>
    </w:p>
    <w:p w14:paraId="0B33DB68" w14:textId="77777777" w:rsidR="00071242" w:rsidRPr="00402353" w:rsidRDefault="00071242" w:rsidP="72D84198">
      <w:pPr>
        <w:rPr>
          <w:b/>
          <w:bCs/>
        </w:rPr>
      </w:pPr>
    </w:p>
    <w:p w14:paraId="34271BD2" w14:textId="77777777" w:rsidR="0099333B" w:rsidRPr="00402353" w:rsidRDefault="0099333B" w:rsidP="72D84198">
      <w:pPr>
        <w:rPr>
          <w:b/>
          <w:bCs/>
        </w:rPr>
      </w:pPr>
    </w:p>
    <w:p w14:paraId="06341E12" w14:textId="77777777" w:rsidR="0099333B" w:rsidRPr="00402353" w:rsidRDefault="0099333B" w:rsidP="72D84198">
      <w:pPr>
        <w:rPr>
          <w:b/>
          <w:bCs/>
        </w:rPr>
      </w:pPr>
    </w:p>
    <w:p w14:paraId="71E9BD7F" w14:textId="77777777" w:rsidR="0099333B" w:rsidRPr="00402353" w:rsidRDefault="0099333B" w:rsidP="72D84198">
      <w:pPr>
        <w:rPr>
          <w:b/>
          <w:bCs/>
        </w:rPr>
      </w:pPr>
    </w:p>
    <w:p w14:paraId="3885A49A" w14:textId="77777777" w:rsidR="0099333B" w:rsidRPr="00402353" w:rsidRDefault="0099333B" w:rsidP="72D84198">
      <w:pPr>
        <w:rPr>
          <w:b/>
          <w:bCs/>
        </w:rPr>
      </w:pPr>
    </w:p>
    <w:p w14:paraId="309C0DE5" w14:textId="77777777" w:rsidR="0099333B" w:rsidRPr="00402353" w:rsidRDefault="0099333B" w:rsidP="72D84198">
      <w:pPr>
        <w:rPr>
          <w:b/>
          <w:bCs/>
        </w:rPr>
      </w:pPr>
    </w:p>
    <w:p w14:paraId="0D30A9E9" w14:textId="77777777" w:rsidR="0099333B" w:rsidRPr="00402353" w:rsidRDefault="0099333B" w:rsidP="72D84198">
      <w:pPr>
        <w:rPr>
          <w:b/>
          <w:bCs/>
        </w:rPr>
      </w:pPr>
    </w:p>
    <w:p w14:paraId="6DFEF495" w14:textId="77777777" w:rsidR="0099333B" w:rsidRPr="00402353" w:rsidRDefault="0099333B" w:rsidP="72D84198">
      <w:pPr>
        <w:rPr>
          <w:b/>
          <w:bCs/>
        </w:rPr>
      </w:pPr>
    </w:p>
    <w:p w14:paraId="5856EB06" w14:textId="77777777" w:rsidR="0099333B" w:rsidRPr="00402353" w:rsidRDefault="0099333B" w:rsidP="72D84198">
      <w:pPr>
        <w:rPr>
          <w:b/>
          <w:bCs/>
        </w:rPr>
      </w:pPr>
    </w:p>
    <w:p w14:paraId="55444042" w14:textId="77777777" w:rsidR="0099333B" w:rsidRPr="00402353" w:rsidRDefault="0099333B" w:rsidP="72D84198">
      <w:pPr>
        <w:rPr>
          <w:b/>
          <w:bCs/>
        </w:rPr>
      </w:pPr>
    </w:p>
    <w:p w14:paraId="66F73C3E" w14:textId="77777777" w:rsidR="0099333B" w:rsidRPr="00402353" w:rsidRDefault="0099333B" w:rsidP="72D84198">
      <w:pPr>
        <w:rPr>
          <w:b/>
          <w:bCs/>
        </w:rPr>
      </w:pPr>
    </w:p>
    <w:p w14:paraId="64939025" w14:textId="77777777" w:rsidR="0099333B" w:rsidRPr="00402353" w:rsidRDefault="0099333B" w:rsidP="72D84198">
      <w:pPr>
        <w:rPr>
          <w:b/>
          <w:bCs/>
        </w:rPr>
      </w:pPr>
    </w:p>
    <w:p w14:paraId="0931CBD1" w14:textId="77777777" w:rsidR="0099333B" w:rsidRPr="00402353" w:rsidRDefault="0099333B" w:rsidP="72D84198">
      <w:pPr>
        <w:rPr>
          <w:b/>
          <w:bCs/>
        </w:rPr>
      </w:pPr>
    </w:p>
    <w:p w14:paraId="7464C2DA" w14:textId="77777777" w:rsidR="0099333B" w:rsidRPr="00402353" w:rsidRDefault="0099333B" w:rsidP="72D84198">
      <w:pPr>
        <w:rPr>
          <w:b/>
          <w:bCs/>
        </w:rPr>
      </w:pPr>
    </w:p>
    <w:p w14:paraId="4582B634" w14:textId="77777777" w:rsidR="0099333B" w:rsidRPr="00402353" w:rsidRDefault="0099333B" w:rsidP="72D84198">
      <w:pPr>
        <w:rPr>
          <w:b/>
          <w:bCs/>
        </w:rPr>
      </w:pPr>
    </w:p>
    <w:p w14:paraId="27C9B738" w14:textId="77777777" w:rsidR="00C90EBE" w:rsidRPr="00402353" w:rsidRDefault="00C90EBE" w:rsidP="00BC1380">
      <w:pPr>
        <w:rPr>
          <w:b/>
          <w:bCs/>
        </w:rPr>
      </w:pPr>
    </w:p>
    <w:p w14:paraId="71179FCB" w14:textId="0FEDE5A4" w:rsidR="00E0547F" w:rsidRPr="005F1EB6" w:rsidRDefault="002C22CB" w:rsidP="005F1EB6">
      <w:pPr>
        <w:pStyle w:val="Heading1"/>
        <w:spacing w:before="60" w:after="0" w:line="480" w:lineRule="auto"/>
        <w:jc w:val="center"/>
        <w:rPr>
          <w:rFonts w:ascii="Times New Roman" w:hAnsi="Times New Roman" w:cs="Times New Roman"/>
          <w:b/>
          <w:bCs/>
          <w:color w:val="000000" w:themeColor="text1"/>
          <w:sz w:val="24"/>
          <w:szCs w:val="24"/>
        </w:rPr>
      </w:pPr>
      <w:r w:rsidRPr="005F1EB6">
        <w:rPr>
          <w:rFonts w:ascii="Times New Roman" w:hAnsi="Times New Roman" w:cs="Times New Roman"/>
          <w:b/>
          <w:bCs/>
          <w:color w:val="000000" w:themeColor="text1"/>
          <w:sz w:val="24"/>
          <w:szCs w:val="24"/>
        </w:rPr>
        <w:lastRenderedPageBreak/>
        <w:t>TABLE OF CO</w:t>
      </w:r>
      <w:r w:rsidR="00EA602C" w:rsidRPr="005F1EB6">
        <w:rPr>
          <w:rFonts w:ascii="Times New Roman" w:hAnsi="Times New Roman" w:cs="Times New Roman"/>
          <w:b/>
          <w:bCs/>
          <w:color w:val="000000" w:themeColor="text1"/>
          <w:sz w:val="24"/>
          <w:szCs w:val="24"/>
        </w:rPr>
        <w:t>N</w:t>
      </w:r>
      <w:r w:rsidRPr="005F1EB6">
        <w:rPr>
          <w:rFonts w:ascii="Times New Roman" w:hAnsi="Times New Roman" w:cs="Times New Roman"/>
          <w:b/>
          <w:bCs/>
          <w:color w:val="000000" w:themeColor="text1"/>
          <w:sz w:val="24"/>
          <w:szCs w:val="24"/>
        </w:rPr>
        <w:t>TENTS</w:t>
      </w:r>
    </w:p>
    <w:p w14:paraId="00A9A3F9" w14:textId="77777777" w:rsidR="00BD236E" w:rsidRPr="00402353" w:rsidRDefault="00BD236E" w:rsidP="00606795">
      <w:pPr>
        <w:spacing w:line="360" w:lineRule="auto"/>
        <w:jc w:val="center"/>
        <w:rPr>
          <w:b/>
          <w:bCs/>
        </w:rPr>
      </w:pPr>
    </w:p>
    <w:p w14:paraId="38EE64CA" w14:textId="16B1D3ED" w:rsidR="002C22CB" w:rsidRPr="00402353" w:rsidRDefault="002C22CB" w:rsidP="00BD236E">
      <w:pPr>
        <w:spacing w:line="480" w:lineRule="auto"/>
        <w:rPr>
          <w:b/>
          <w:bCs/>
          <w:u w:val="single"/>
        </w:rPr>
      </w:pPr>
      <w:r w:rsidRPr="00402353">
        <w:rPr>
          <w:b/>
          <w:bCs/>
          <w:u w:val="single"/>
        </w:rPr>
        <w:t>SECTION TITLE</w:t>
      </w:r>
      <w:r w:rsidRPr="00402353">
        <w:t xml:space="preserve">                 </w:t>
      </w:r>
      <w:r w:rsidR="000778EB" w:rsidRPr="00402353">
        <w:t xml:space="preserve">                                                                         </w:t>
      </w:r>
      <w:r w:rsidRPr="00402353">
        <w:t xml:space="preserve">                       </w:t>
      </w:r>
      <w:r w:rsidRPr="00402353">
        <w:rPr>
          <w:b/>
          <w:bCs/>
          <w:u w:val="single"/>
        </w:rPr>
        <w:t>PAGE</w:t>
      </w:r>
    </w:p>
    <w:p w14:paraId="3DADFAB3" w14:textId="605F6BEF" w:rsidR="00ED1D0C" w:rsidRPr="00402353" w:rsidRDefault="00ED1D0C" w:rsidP="00BD236E">
      <w:pPr>
        <w:spacing w:line="480" w:lineRule="auto"/>
      </w:pPr>
      <w:r w:rsidRPr="00402353">
        <w:rPr>
          <w:b/>
          <w:bCs/>
          <w:i/>
          <w:iCs/>
          <w:u w:val="single"/>
        </w:rPr>
        <w:t>Executive Summary</w:t>
      </w:r>
      <w:r w:rsidR="00F51CB5" w:rsidRPr="00402353">
        <w:t xml:space="preserve"> </w:t>
      </w:r>
      <w:r w:rsidR="000A3CC9" w:rsidRPr="00402353">
        <w:t>………….</w:t>
      </w:r>
      <w:r w:rsidR="00F51CB5" w:rsidRPr="00402353">
        <w:t>……………………………</w:t>
      </w:r>
      <w:r w:rsidR="005A4F2E" w:rsidRPr="00402353">
        <w:t>..</w:t>
      </w:r>
      <w:r w:rsidR="00F51CB5" w:rsidRPr="00402353">
        <w:t>…………………………………</w:t>
      </w:r>
      <w:r w:rsidR="00A2176B" w:rsidRPr="00402353">
        <w:t>…</w:t>
      </w:r>
      <w:r w:rsidR="009F08E1" w:rsidRPr="00402353">
        <w:t>6</w:t>
      </w:r>
    </w:p>
    <w:p w14:paraId="6F57BEF0" w14:textId="363773C0" w:rsidR="00F51CB5" w:rsidRPr="00402353" w:rsidRDefault="00F51CB5" w:rsidP="00BD236E">
      <w:pPr>
        <w:spacing w:line="480" w:lineRule="auto"/>
      </w:pPr>
      <w:r w:rsidRPr="00402353">
        <w:rPr>
          <w:b/>
          <w:bCs/>
          <w:i/>
          <w:iCs/>
          <w:u w:val="single"/>
        </w:rPr>
        <w:t>Introduction</w:t>
      </w:r>
      <w:r w:rsidRPr="00402353">
        <w:t>…………………………………………………………………</w:t>
      </w:r>
      <w:r w:rsidR="005A4F2E" w:rsidRPr="00402353">
        <w:t>..</w:t>
      </w:r>
      <w:r w:rsidRPr="00402353">
        <w:t>………</w:t>
      </w:r>
      <w:r w:rsidR="000D2588" w:rsidRPr="00402353">
        <w:t>….</w:t>
      </w:r>
      <w:r w:rsidR="00B44373">
        <w:t>.</w:t>
      </w:r>
      <w:r w:rsidRPr="00402353">
        <w:t>……….</w:t>
      </w:r>
      <w:r w:rsidR="009F08E1" w:rsidRPr="00402353">
        <w:t>9</w:t>
      </w:r>
    </w:p>
    <w:p w14:paraId="590C0348" w14:textId="0B30E713" w:rsidR="005A4F2E" w:rsidRPr="00402353" w:rsidRDefault="007B6C24" w:rsidP="00BD236E">
      <w:pPr>
        <w:spacing w:line="480" w:lineRule="auto"/>
        <w:ind w:left="720"/>
      </w:pPr>
      <w:r w:rsidRPr="00402353">
        <w:t>A Brief History of CAVA</w:t>
      </w:r>
      <w:r w:rsidR="005A4F2E" w:rsidRPr="00402353">
        <w:t>……</w:t>
      </w:r>
      <w:r w:rsidR="00A854C5" w:rsidRPr="00402353">
        <w:t>……………………</w:t>
      </w:r>
      <w:r w:rsidR="00A378CA" w:rsidRPr="00402353">
        <w:t>……</w:t>
      </w:r>
      <w:r w:rsidR="005A4F2E" w:rsidRPr="00402353">
        <w:t>…………………………</w:t>
      </w:r>
      <w:r w:rsidR="00B44373">
        <w:t>.</w:t>
      </w:r>
      <w:r w:rsidR="005A4F2E" w:rsidRPr="00402353">
        <w:t>……</w:t>
      </w:r>
      <w:r w:rsidR="00A2176B" w:rsidRPr="00402353">
        <w:t>...</w:t>
      </w:r>
      <w:r w:rsidR="009F08E1" w:rsidRPr="00402353">
        <w:t>9</w:t>
      </w:r>
    </w:p>
    <w:p w14:paraId="6F0FAB18" w14:textId="7B121A90" w:rsidR="005A4F2E" w:rsidRPr="00402353" w:rsidRDefault="00644502" w:rsidP="00BD236E">
      <w:pPr>
        <w:spacing w:line="480" w:lineRule="auto"/>
        <w:ind w:left="720"/>
      </w:pPr>
      <w:r w:rsidRPr="00402353">
        <w:t>Sales</w:t>
      </w:r>
      <w:r w:rsidR="002F1074" w:rsidRPr="00402353">
        <w:t xml:space="preserve"> </w:t>
      </w:r>
      <w:r w:rsidRPr="00402353">
        <w:t>Trends…</w:t>
      </w:r>
      <w:r w:rsidR="005A4F2E" w:rsidRPr="00402353">
        <w:t>………</w:t>
      </w:r>
      <w:r w:rsidR="002F1074" w:rsidRPr="00402353">
        <w:t>……</w:t>
      </w:r>
      <w:r w:rsidR="005A4F2E" w:rsidRPr="00402353">
        <w:t>…</w:t>
      </w:r>
      <w:r w:rsidR="00A854C5" w:rsidRPr="00402353">
        <w:t>……….</w:t>
      </w:r>
      <w:r w:rsidR="005A4F2E" w:rsidRPr="00402353">
        <w:t>…</w:t>
      </w:r>
      <w:r w:rsidR="000E484F" w:rsidRPr="00402353">
        <w:t>.</w:t>
      </w:r>
      <w:r w:rsidR="005A4F2E" w:rsidRPr="00402353">
        <w:t>……….………………………………</w:t>
      </w:r>
      <w:r w:rsidR="008C6C42" w:rsidRPr="00402353">
        <w:t>.</w:t>
      </w:r>
      <w:r w:rsidR="005A4F2E" w:rsidRPr="00402353">
        <w:t>……</w:t>
      </w:r>
      <w:r w:rsidR="009F08E1" w:rsidRPr="00402353">
        <w:t>...10</w:t>
      </w:r>
    </w:p>
    <w:p w14:paraId="6EC9A5B4" w14:textId="7C41D102" w:rsidR="005A4F2E" w:rsidRPr="00402353" w:rsidRDefault="00A13F63" w:rsidP="00BD236E">
      <w:pPr>
        <w:spacing w:line="480" w:lineRule="auto"/>
        <w:ind w:left="720"/>
      </w:pPr>
      <w:r w:rsidRPr="00402353">
        <w:t>Competition</w:t>
      </w:r>
      <w:r w:rsidR="002F1074" w:rsidRPr="00402353">
        <w:t xml:space="preserve"> </w:t>
      </w:r>
      <w:r w:rsidRPr="00402353">
        <w:t>Landscape</w:t>
      </w:r>
      <w:r w:rsidR="005A4F2E" w:rsidRPr="00402353">
        <w:t>………</w:t>
      </w:r>
      <w:r w:rsidR="002F1074" w:rsidRPr="00402353">
        <w:t>…</w:t>
      </w:r>
      <w:r w:rsidR="00A854C5" w:rsidRPr="00402353">
        <w:t>……….</w:t>
      </w:r>
      <w:r w:rsidR="002F1074" w:rsidRPr="00402353">
        <w:t>……</w:t>
      </w:r>
      <w:r w:rsidR="005A4F2E" w:rsidRPr="00402353">
        <w:t>..………………………………</w:t>
      </w:r>
      <w:r w:rsidR="009F08E1" w:rsidRPr="00402353">
        <w:t>……….</w:t>
      </w:r>
      <w:r w:rsidR="004F47EC" w:rsidRPr="00402353">
        <w:t>.1</w:t>
      </w:r>
      <w:r w:rsidR="009F08E1" w:rsidRPr="00402353">
        <w:t>1</w:t>
      </w:r>
    </w:p>
    <w:p w14:paraId="2B051381" w14:textId="7DBA6301" w:rsidR="005A4F2E" w:rsidRPr="00402353" w:rsidRDefault="005A4F2E" w:rsidP="00BD236E">
      <w:pPr>
        <w:spacing w:line="480" w:lineRule="auto"/>
        <w:ind w:left="720"/>
      </w:pPr>
      <w:r w:rsidRPr="00402353">
        <w:t>Legal</w:t>
      </w:r>
      <w:r w:rsidR="008C6C42" w:rsidRPr="00402353">
        <w:t xml:space="preserve"> </w:t>
      </w:r>
      <w:r w:rsidR="00A13F63" w:rsidRPr="00402353">
        <w:t>Considerations</w:t>
      </w:r>
      <w:r w:rsidRPr="00402353">
        <w:t>………</w:t>
      </w:r>
      <w:r w:rsidR="008C6C42" w:rsidRPr="00402353">
        <w:t>……</w:t>
      </w:r>
      <w:r w:rsidRPr="00402353">
        <w:t>…</w:t>
      </w:r>
      <w:r w:rsidR="00A854C5" w:rsidRPr="00402353">
        <w:t>………...</w:t>
      </w:r>
      <w:r w:rsidRPr="00402353">
        <w:t>………………………………………</w:t>
      </w:r>
      <w:r w:rsidR="00445B83" w:rsidRPr="00402353">
        <w:t>..</w:t>
      </w:r>
      <w:r w:rsidRPr="00402353">
        <w:t>…</w:t>
      </w:r>
      <w:r w:rsidR="00445B83" w:rsidRPr="00402353">
        <w:t>1</w:t>
      </w:r>
      <w:r w:rsidR="009F08E1" w:rsidRPr="00402353">
        <w:t>4</w:t>
      </w:r>
    </w:p>
    <w:p w14:paraId="16273E36" w14:textId="1346A6A1" w:rsidR="005A4F2E" w:rsidRPr="00402353" w:rsidRDefault="005A4F2E" w:rsidP="00BD236E">
      <w:pPr>
        <w:spacing w:line="480" w:lineRule="auto"/>
        <w:ind w:left="720"/>
      </w:pPr>
      <w:r w:rsidRPr="00402353">
        <w:t>Social-Cultural Issues……</w:t>
      </w:r>
      <w:r w:rsidR="008C6C42" w:rsidRPr="00402353">
        <w:t>………</w:t>
      </w:r>
      <w:r w:rsidRPr="00402353">
        <w:t>…</w:t>
      </w:r>
      <w:r w:rsidR="000E484F" w:rsidRPr="00402353">
        <w:t>.</w:t>
      </w:r>
      <w:r w:rsidRPr="00402353">
        <w:t>…</w:t>
      </w:r>
      <w:r w:rsidR="00A854C5" w:rsidRPr="00402353">
        <w:t>………</w:t>
      </w:r>
      <w:r w:rsidRPr="00402353">
        <w:t>…………………………</w:t>
      </w:r>
      <w:r w:rsidR="008C6C42" w:rsidRPr="00402353">
        <w:t>.</w:t>
      </w:r>
      <w:r w:rsidRPr="00402353">
        <w:t>…………</w:t>
      </w:r>
      <w:r w:rsidR="00445B83" w:rsidRPr="00402353">
        <w:t>..</w:t>
      </w:r>
      <w:r w:rsidRPr="00402353">
        <w:t>…</w:t>
      </w:r>
      <w:r w:rsidR="00445B83" w:rsidRPr="00402353">
        <w:t>1</w:t>
      </w:r>
      <w:r w:rsidR="00B8100A" w:rsidRPr="00402353">
        <w:t>5</w:t>
      </w:r>
    </w:p>
    <w:p w14:paraId="4112693D" w14:textId="13EAD268" w:rsidR="005A4F2E" w:rsidRPr="00402353" w:rsidRDefault="005A4F2E" w:rsidP="00BD236E">
      <w:pPr>
        <w:spacing w:line="480" w:lineRule="auto"/>
        <w:ind w:left="720"/>
      </w:pPr>
      <w:r w:rsidRPr="00402353">
        <w:t>Economic Trends</w:t>
      </w:r>
      <w:r w:rsidR="00255981" w:rsidRPr="00402353">
        <w:t>………………</w:t>
      </w:r>
      <w:r w:rsidR="00A854C5" w:rsidRPr="00402353">
        <w:t>…………..</w:t>
      </w:r>
      <w:r w:rsidR="00255981" w:rsidRPr="00402353">
        <w:t>………..……………</w:t>
      </w:r>
      <w:r w:rsidR="008C6C42" w:rsidRPr="00402353">
        <w:t>….</w:t>
      </w:r>
      <w:r w:rsidR="00255981" w:rsidRPr="00402353">
        <w:t>………………</w:t>
      </w:r>
      <w:r w:rsidR="00445B83" w:rsidRPr="00402353">
        <w:t>..</w:t>
      </w:r>
      <w:r w:rsidR="00255981" w:rsidRPr="00402353">
        <w:t>…</w:t>
      </w:r>
      <w:r w:rsidR="00445B83" w:rsidRPr="00402353">
        <w:t>1</w:t>
      </w:r>
      <w:r w:rsidR="00B8100A" w:rsidRPr="00402353">
        <w:t>7</w:t>
      </w:r>
    </w:p>
    <w:p w14:paraId="0241C251" w14:textId="56AD999E" w:rsidR="005A4F2E" w:rsidRPr="00402353" w:rsidRDefault="00913131" w:rsidP="00BD236E">
      <w:pPr>
        <w:spacing w:line="480" w:lineRule="auto"/>
        <w:ind w:left="720"/>
      </w:pPr>
      <w:r w:rsidRPr="00402353">
        <w:t>Segmentation</w:t>
      </w:r>
      <w:r w:rsidR="007F1BE8" w:rsidRPr="00402353">
        <w:t xml:space="preserve"> </w:t>
      </w:r>
      <w:r w:rsidRPr="00402353">
        <w:t>Analysis…..</w:t>
      </w:r>
      <w:r w:rsidR="00255981" w:rsidRPr="00402353">
        <w:t>………</w:t>
      </w:r>
      <w:r w:rsidR="00A854C5" w:rsidRPr="00402353">
        <w:t>…………..</w:t>
      </w:r>
      <w:r w:rsidR="00255981" w:rsidRPr="00402353">
        <w:t>…</w:t>
      </w:r>
      <w:r w:rsidR="000E484F" w:rsidRPr="00402353">
        <w:t>..</w:t>
      </w:r>
      <w:r w:rsidR="00255981" w:rsidRPr="00402353">
        <w:t>…………………………………</w:t>
      </w:r>
      <w:r w:rsidR="00445B83" w:rsidRPr="00402353">
        <w:t>...</w:t>
      </w:r>
      <w:r w:rsidR="00255981" w:rsidRPr="00402353">
        <w:t>…..</w:t>
      </w:r>
      <w:r w:rsidR="00445B83" w:rsidRPr="00402353">
        <w:t>1</w:t>
      </w:r>
      <w:r w:rsidR="00B8100A" w:rsidRPr="00402353">
        <w:t>8</w:t>
      </w:r>
    </w:p>
    <w:p w14:paraId="3A1391A1" w14:textId="19600AA8" w:rsidR="005A4F2E" w:rsidRPr="00402353" w:rsidRDefault="005A4F2E" w:rsidP="00BD236E">
      <w:pPr>
        <w:spacing w:line="480" w:lineRule="auto"/>
        <w:ind w:left="720"/>
      </w:pPr>
      <w:r w:rsidRPr="00402353">
        <w:t>Research</w:t>
      </w:r>
      <w:r w:rsidR="007F1BE8" w:rsidRPr="00402353">
        <w:t xml:space="preserve"> </w:t>
      </w:r>
      <w:r w:rsidRPr="00402353">
        <w:t>Objectives</w:t>
      </w:r>
      <w:r w:rsidR="00255981" w:rsidRPr="00402353">
        <w:t>…………</w:t>
      </w:r>
      <w:r w:rsidR="00A854C5" w:rsidRPr="00402353">
        <w:t>………………………………...</w:t>
      </w:r>
      <w:r w:rsidR="00255981" w:rsidRPr="00402353">
        <w:t>…………………………</w:t>
      </w:r>
      <w:r w:rsidR="00B8100A" w:rsidRPr="00402353">
        <w:t>20</w:t>
      </w:r>
    </w:p>
    <w:p w14:paraId="086BE24B" w14:textId="621A5951" w:rsidR="00CE5779" w:rsidRPr="00402353" w:rsidRDefault="00CE5779" w:rsidP="00BD236E">
      <w:pPr>
        <w:spacing w:line="480" w:lineRule="auto"/>
      </w:pPr>
      <w:r w:rsidRPr="00402353">
        <w:rPr>
          <w:b/>
          <w:bCs/>
          <w:i/>
          <w:iCs/>
          <w:u w:val="single"/>
        </w:rPr>
        <w:t>Methodology</w:t>
      </w:r>
      <w:r w:rsidRPr="00402353">
        <w:t>……………………………</w:t>
      </w:r>
      <w:r w:rsidR="008C6C42" w:rsidRPr="00402353">
        <w:t>…..</w:t>
      </w:r>
      <w:r w:rsidRPr="00402353">
        <w:t>…………………………………………………</w:t>
      </w:r>
      <w:r w:rsidR="00BB6F60" w:rsidRPr="00402353">
        <w:t>..</w:t>
      </w:r>
      <w:r w:rsidRPr="00402353">
        <w:t>..</w:t>
      </w:r>
      <w:r w:rsidR="00BB6F60" w:rsidRPr="00402353">
        <w:t>2</w:t>
      </w:r>
      <w:r w:rsidR="00B8100A" w:rsidRPr="00402353">
        <w:t>1</w:t>
      </w:r>
    </w:p>
    <w:p w14:paraId="03599B7E" w14:textId="0E313D6F" w:rsidR="00CE5779" w:rsidRPr="00402353" w:rsidRDefault="00CE5779" w:rsidP="00BD236E">
      <w:pPr>
        <w:spacing w:line="480" w:lineRule="auto"/>
      </w:pPr>
      <w:r w:rsidRPr="00402353">
        <w:rPr>
          <w:b/>
          <w:bCs/>
          <w:i/>
          <w:iCs/>
          <w:u w:val="single"/>
        </w:rPr>
        <w:t>Data Analysis &amp;</w:t>
      </w:r>
      <w:r w:rsidR="00412B15" w:rsidRPr="00402353">
        <w:rPr>
          <w:b/>
          <w:bCs/>
          <w:i/>
          <w:iCs/>
          <w:u w:val="single"/>
        </w:rPr>
        <w:t xml:space="preserve"> </w:t>
      </w:r>
      <w:r w:rsidRPr="00402353">
        <w:rPr>
          <w:b/>
          <w:bCs/>
          <w:i/>
          <w:iCs/>
          <w:u w:val="single"/>
        </w:rPr>
        <w:t>Results</w:t>
      </w:r>
      <w:r w:rsidR="004828FC" w:rsidRPr="00402353">
        <w:t>……………………</w:t>
      </w:r>
      <w:r w:rsidR="008C6C42" w:rsidRPr="00402353">
        <w:t>………...</w:t>
      </w:r>
      <w:r w:rsidR="004828FC" w:rsidRPr="00402353">
        <w:t>……………………………………</w:t>
      </w:r>
      <w:r w:rsidR="00727E4D" w:rsidRPr="00402353">
        <w:t>….</w:t>
      </w:r>
      <w:r w:rsidR="00B275B1" w:rsidRPr="00402353">
        <w:t>..</w:t>
      </w:r>
      <w:r w:rsidR="004828FC" w:rsidRPr="00402353">
        <w:t>.</w:t>
      </w:r>
      <w:r w:rsidR="00B275B1" w:rsidRPr="00402353">
        <w:t>2</w:t>
      </w:r>
      <w:r w:rsidR="00B8100A" w:rsidRPr="00402353">
        <w:t>3</w:t>
      </w:r>
    </w:p>
    <w:p w14:paraId="2B9358A3" w14:textId="117B041B" w:rsidR="004828FC" w:rsidRPr="00402353" w:rsidRDefault="004828FC" w:rsidP="00BD236E">
      <w:pPr>
        <w:spacing w:line="480" w:lineRule="auto"/>
        <w:ind w:left="720"/>
      </w:pPr>
      <w:r w:rsidRPr="00402353">
        <w:t>Profile of</w:t>
      </w:r>
      <w:r w:rsidR="00412B15" w:rsidRPr="00402353">
        <w:t xml:space="preserve"> </w:t>
      </w:r>
      <w:r w:rsidRPr="00402353">
        <w:t>Sample………………</w:t>
      </w:r>
      <w:r w:rsidR="008C6C42" w:rsidRPr="00402353">
        <w:t>………….</w:t>
      </w:r>
      <w:r w:rsidRPr="00402353">
        <w:t>……………</w:t>
      </w:r>
      <w:r w:rsidR="00A854C5" w:rsidRPr="00402353">
        <w:t>…………..</w:t>
      </w:r>
      <w:r w:rsidRPr="00402353">
        <w:t>…………</w:t>
      </w:r>
      <w:r w:rsidR="00727E4D" w:rsidRPr="00402353">
        <w:t>………... 2</w:t>
      </w:r>
      <w:r w:rsidR="00B8100A" w:rsidRPr="00402353">
        <w:t>3</w:t>
      </w:r>
      <w:r w:rsidRPr="00402353">
        <w:tab/>
      </w:r>
    </w:p>
    <w:p w14:paraId="38C7216C" w14:textId="724B1D9F" w:rsidR="004828FC" w:rsidRPr="00402353" w:rsidRDefault="004828FC" w:rsidP="00BD236E">
      <w:pPr>
        <w:spacing w:line="480" w:lineRule="auto"/>
        <w:ind w:left="720"/>
      </w:pPr>
      <w:r w:rsidRPr="00402353">
        <w:t>Descriptive</w:t>
      </w:r>
      <w:r w:rsidR="008C6C42" w:rsidRPr="00402353">
        <w:t xml:space="preserve"> </w:t>
      </w:r>
      <w:r w:rsidRPr="00402353">
        <w:t>Results………………</w:t>
      </w:r>
      <w:r w:rsidR="00DB1928" w:rsidRPr="00402353">
        <w:t>…</w:t>
      </w:r>
      <w:r w:rsidRPr="00402353">
        <w:t>………………………</w:t>
      </w:r>
      <w:r w:rsidR="00A854C5" w:rsidRPr="00402353">
        <w:t>…………</w:t>
      </w:r>
      <w:r w:rsidRPr="00402353">
        <w:t>…………………</w:t>
      </w:r>
      <w:r w:rsidR="003C4B5F" w:rsidRPr="00402353">
        <w:t>2</w:t>
      </w:r>
      <w:r w:rsidR="00B8100A" w:rsidRPr="00402353">
        <w:t>9</w:t>
      </w:r>
    </w:p>
    <w:p w14:paraId="36E2EC89" w14:textId="511AB088" w:rsidR="000E484F" w:rsidRPr="00402353" w:rsidRDefault="004828FC" w:rsidP="00BD236E">
      <w:pPr>
        <w:spacing w:line="480" w:lineRule="auto"/>
        <w:ind w:left="720"/>
      </w:pPr>
      <w:r w:rsidRPr="00402353">
        <w:t>Difference &amp; Association</w:t>
      </w:r>
      <w:r w:rsidR="008C6C42" w:rsidRPr="00402353">
        <w:t xml:space="preserve"> </w:t>
      </w:r>
      <w:r w:rsidRPr="00402353">
        <w:t>Analysis…………………………</w:t>
      </w:r>
      <w:r w:rsidR="00A854C5" w:rsidRPr="00402353">
        <w:t>…………….</w:t>
      </w:r>
      <w:r w:rsidRPr="00402353">
        <w:t>……………</w:t>
      </w:r>
      <w:r w:rsidR="00165CF0" w:rsidRPr="00402353">
        <w:t>..3</w:t>
      </w:r>
      <w:r w:rsidR="00B8100A" w:rsidRPr="00402353">
        <w:t>6</w:t>
      </w:r>
    </w:p>
    <w:p w14:paraId="04A63DB7" w14:textId="41EC9D33" w:rsidR="000F7379" w:rsidRPr="00402353" w:rsidRDefault="000F7379" w:rsidP="00BD236E">
      <w:pPr>
        <w:spacing w:line="480" w:lineRule="auto"/>
      </w:pPr>
      <w:r w:rsidRPr="00402353">
        <w:rPr>
          <w:b/>
          <w:bCs/>
          <w:i/>
          <w:iCs/>
          <w:u w:val="single"/>
        </w:rPr>
        <w:t>Limitations</w:t>
      </w:r>
      <w:r w:rsidRPr="00402353">
        <w:t>…………………</w:t>
      </w:r>
      <w:r w:rsidR="008C6C42" w:rsidRPr="00402353">
        <w:t>…</w:t>
      </w:r>
      <w:r w:rsidRPr="00402353">
        <w:t>………………………………………………………………</w:t>
      </w:r>
      <w:r w:rsidR="007B7873" w:rsidRPr="00402353">
        <w:t>...</w:t>
      </w:r>
      <w:r w:rsidRPr="00402353">
        <w:t>..</w:t>
      </w:r>
      <w:r w:rsidR="007B7873" w:rsidRPr="00402353">
        <w:t>5</w:t>
      </w:r>
      <w:r w:rsidR="00AF6712" w:rsidRPr="00402353">
        <w:t>0</w:t>
      </w:r>
    </w:p>
    <w:p w14:paraId="67CD779C" w14:textId="1897ED00" w:rsidR="000F7379" w:rsidRPr="00402353" w:rsidRDefault="000F7379" w:rsidP="00BD236E">
      <w:pPr>
        <w:spacing w:line="480" w:lineRule="auto"/>
      </w:pPr>
      <w:r w:rsidRPr="00402353">
        <w:rPr>
          <w:b/>
          <w:bCs/>
          <w:i/>
          <w:iCs/>
          <w:u w:val="single"/>
        </w:rPr>
        <w:t>Conclusions &amp; Recommendations</w:t>
      </w:r>
      <w:r w:rsidRPr="00402353">
        <w:t>…………</w:t>
      </w:r>
      <w:r w:rsidR="000076C5" w:rsidRPr="00402353">
        <w:t>….</w:t>
      </w:r>
      <w:r w:rsidRPr="00402353">
        <w:t>…………………………………</w:t>
      </w:r>
      <w:r w:rsidR="000D3BDD" w:rsidRPr="00402353">
        <w:t>..</w:t>
      </w:r>
      <w:r w:rsidRPr="00402353">
        <w:t>…</w:t>
      </w:r>
      <w:r w:rsidR="000D3BDD" w:rsidRPr="00402353">
        <w:t>……</w:t>
      </w:r>
      <w:r w:rsidRPr="00402353">
        <w:t>……</w:t>
      </w:r>
      <w:r w:rsidR="000D3BDD" w:rsidRPr="00402353">
        <w:t>5</w:t>
      </w:r>
      <w:r w:rsidR="006066EF" w:rsidRPr="00402353">
        <w:t>2</w:t>
      </w:r>
    </w:p>
    <w:p w14:paraId="0AC96305" w14:textId="7D05F612" w:rsidR="000F7379" w:rsidRPr="00402353" w:rsidRDefault="000F7379" w:rsidP="00BD236E">
      <w:pPr>
        <w:spacing w:line="480" w:lineRule="auto"/>
      </w:pPr>
      <w:r w:rsidRPr="00402353">
        <w:rPr>
          <w:b/>
          <w:bCs/>
          <w:i/>
          <w:iCs/>
          <w:u w:val="single"/>
        </w:rPr>
        <w:t>References</w:t>
      </w:r>
      <w:r w:rsidR="00425531" w:rsidRPr="00402353">
        <w:t>…………………………</w:t>
      </w:r>
      <w:r w:rsidR="000076C5" w:rsidRPr="00402353">
        <w:t>……….</w:t>
      </w:r>
      <w:r w:rsidR="00425531" w:rsidRPr="00402353">
        <w:t>……………………………………………</w:t>
      </w:r>
      <w:r w:rsidR="00AD11A3" w:rsidRPr="00402353">
        <w:t>...</w:t>
      </w:r>
      <w:r w:rsidR="00425531" w:rsidRPr="00402353">
        <w:t>…….</w:t>
      </w:r>
      <w:r w:rsidR="009A3DCC" w:rsidRPr="00402353">
        <w:t>59</w:t>
      </w:r>
    </w:p>
    <w:p w14:paraId="0569631F" w14:textId="4CEE30E6" w:rsidR="00BE0FC2" w:rsidRPr="00402353" w:rsidRDefault="00BE0FC2" w:rsidP="00BD236E">
      <w:pPr>
        <w:spacing w:line="480" w:lineRule="auto"/>
      </w:pPr>
      <w:r w:rsidRPr="00402353">
        <w:rPr>
          <w:b/>
          <w:bCs/>
          <w:i/>
          <w:iCs/>
          <w:u w:val="single"/>
        </w:rPr>
        <w:t>Appendix</w:t>
      </w:r>
      <w:r w:rsidRPr="00402353">
        <w:t>…………………</w:t>
      </w:r>
      <w:r w:rsidR="000076C5" w:rsidRPr="00402353">
        <w:t>…</w:t>
      </w:r>
      <w:r w:rsidRPr="00402353">
        <w:t>………………………………………………………………</w:t>
      </w:r>
      <w:r w:rsidR="00D87D82" w:rsidRPr="00402353">
        <w:t>…..</w:t>
      </w:r>
      <w:r w:rsidRPr="00402353">
        <w:t>..</w:t>
      </w:r>
      <w:r w:rsidR="00D87D82" w:rsidRPr="00402353">
        <w:t>6</w:t>
      </w:r>
      <w:r w:rsidR="009D4D8B" w:rsidRPr="00402353">
        <w:t>2</w:t>
      </w:r>
    </w:p>
    <w:p w14:paraId="3F4BE460" w14:textId="77777777" w:rsidR="00425531" w:rsidRPr="00402353" w:rsidRDefault="00425531" w:rsidP="72D84198">
      <w:pPr>
        <w:rPr>
          <w:b/>
          <w:bCs/>
          <w:i/>
          <w:iCs/>
        </w:rPr>
      </w:pPr>
    </w:p>
    <w:p w14:paraId="25ACBEB2" w14:textId="77777777" w:rsidR="00BD236E" w:rsidRPr="00402353" w:rsidRDefault="00BD236E" w:rsidP="72D84198">
      <w:pPr>
        <w:rPr>
          <w:b/>
          <w:bCs/>
          <w:i/>
          <w:iCs/>
        </w:rPr>
      </w:pPr>
    </w:p>
    <w:p w14:paraId="35376D37" w14:textId="77777777" w:rsidR="000076C5" w:rsidRPr="00402353" w:rsidRDefault="000076C5" w:rsidP="00606795">
      <w:pPr>
        <w:rPr>
          <w:b/>
          <w:bCs/>
        </w:rPr>
      </w:pPr>
    </w:p>
    <w:p w14:paraId="7C248EAB" w14:textId="3B47B0EB" w:rsidR="00BE0FC2" w:rsidRPr="005F1EB6" w:rsidRDefault="003F671B" w:rsidP="005F1EB6">
      <w:pPr>
        <w:pStyle w:val="Heading1"/>
        <w:spacing w:before="60" w:after="0" w:line="480" w:lineRule="auto"/>
        <w:jc w:val="center"/>
        <w:rPr>
          <w:rFonts w:ascii="Times New Roman" w:hAnsi="Times New Roman" w:cs="Times New Roman"/>
          <w:b/>
          <w:bCs/>
          <w:color w:val="000000" w:themeColor="text1"/>
          <w:sz w:val="24"/>
          <w:szCs w:val="24"/>
        </w:rPr>
      </w:pPr>
      <w:r w:rsidRPr="005F1EB6">
        <w:rPr>
          <w:rFonts w:ascii="Times New Roman" w:hAnsi="Times New Roman" w:cs="Times New Roman"/>
          <w:b/>
          <w:bCs/>
          <w:color w:val="000000" w:themeColor="text1"/>
          <w:sz w:val="24"/>
          <w:szCs w:val="24"/>
        </w:rPr>
        <w:lastRenderedPageBreak/>
        <w:t>LIST OF ILLUSTRATIONS</w:t>
      </w:r>
    </w:p>
    <w:p w14:paraId="21824161" w14:textId="730057B7" w:rsidR="00BE0FC2" w:rsidRPr="00402353" w:rsidRDefault="00BE0FC2" w:rsidP="00BD236E">
      <w:pPr>
        <w:spacing w:line="480" w:lineRule="auto"/>
        <w:rPr>
          <w:b/>
          <w:bCs/>
          <w:u w:val="single"/>
        </w:rPr>
      </w:pPr>
      <w:r w:rsidRPr="00402353">
        <w:rPr>
          <w:b/>
          <w:bCs/>
          <w:u w:val="single"/>
        </w:rPr>
        <w:t>FIGURES</w:t>
      </w:r>
      <w:r w:rsidRPr="00402353">
        <w:t xml:space="preserve">                 </w:t>
      </w:r>
      <w:r w:rsidR="003B1948" w:rsidRPr="00402353">
        <w:t xml:space="preserve">                              </w:t>
      </w:r>
      <w:r w:rsidRPr="00402353">
        <w:t xml:space="preserve">                                                                                </w:t>
      </w:r>
      <w:r w:rsidRPr="00402353">
        <w:rPr>
          <w:b/>
          <w:bCs/>
          <w:u w:val="single"/>
        </w:rPr>
        <w:t>PAGE</w:t>
      </w:r>
    </w:p>
    <w:p w14:paraId="40D78C51" w14:textId="21F01431" w:rsidR="00BE0FC2" w:rsidRPr="00402353" w:rsidRDefault="00BE0FC2" w:rsidP="00BD236E">
      <w:pPr>
        <w:spacing w:line="480" w:lineRule="auto"/>
      </w:pPr>
      <w:r w:rsidRPr="00402353">
        <w:rPr>
          <w:u w:val="single"/>
        </w:rPr>
        <w:t xml:space="preserve">Figure </w:t>
      </w:r>
      <w:r w:rsidR="002224AD" w:rsidRPr="00402353">
        <w:rPr>
          <w:u w:val="single"/>
        </w:rPr>
        <w:t>1.0</w:t>
      </w:r>
      <w:r w:rsidR="002224AD" w:rsidRPr="00402353">
        <w:t>:</w:t>
      </w:r>
      <w:r w:rsidR="005079F1" w:rsidRPr="00402353">
        <w:t xml:space="preserve"> </w:t>
      </w:r>
      <w:r w:rsidR="00473885" w:rsidRPr="00402353">
        <w:t>Respondent’s Age Range</w:t>
      </w:r>
      <w:r w:rsidR="00AA2616" w:rsidRPr="00402353">
        <w:t>…………………</w:t>
      </w:r>
      <w:r w:rsidR="00473885" w:rsidRPr="00402353">
        <w:t>…………</w:t>
      </w:r>
      <w:r w:rsidR="00AA2616" w:rsidRPr="00402353">
        <w:t>………………………………</w:t>
      </w:r>
      <w:r w:rsidR="00473885" w:rsidRPr="00402353">
        <w:t>24</w:t>
      </w:r>
    </w:p>
    <w:p w14:paraId="4974A5B4" w14:textId="270700A0" w:rsidR="00E338F1" w:rsidRPr="00402353" w:rsidRDefault="00E338F1" w:rsidP="00E338F1">
      <w:pPr>
        <w:spacing w:line="480" w:lineRule="auto"/>
      </w:pPr>
      <w:r w:rsidRPr="00402353">
        <w:rPr>
          <w:u w:val="single"/>
        </w:rPr>
        <w:t>Figure 2.0</w:t>
      </w:r>
      <w:r w:rsidRPr="00402353">
        <w:t xml:space="preserve">: </w:t>
      </w:r>
      <w:r w:rsidR="001F2E1D" w:rsidRPr="00402353">
        <w:t>Respondent’s Gender Distribution</w:t>
      </w:r>
      <w:r w:rsidRPr="00402353">
        <w:t>…………………………..…………</w:t>
      </w:r>
      <w:r w:rsidR="001F2E1D" w:rsidRPr="00402353">
        <w:t>…………</w:t>
      </w:r>
      <w:r w:rsidRPr="00402353">
        <w:t>…</w:t>
      </w:r>
      <w:r w:rsidR="001F2E1D" w:rsidRPr="00402353">
        <w:t>25</w:t>
      </w:r>
    </w:p>
    <w:p w14:paraId="39245821" w14:textId="176BC8F5" w:rsidR="00E338F1" w:rsidRPr="00402353" w:rsidRDefault="00E338F1" w:rsidP="00E338F1">
      <w:pPr>
        <w:spacing w:line="480" w:lineRule="auto"/>
      </w:pPr>
      <w:r w:rsidRPr="00402353">
        <w:rPr>
          <w:u w:val="single"/>
        </w:rPr>
        <w:t>Figure 3.0</w:t>
      </w:r>
      <w:r w:rsidRPr="00402353">
        <w:t xml:space="preserve">: </w:t>
      </w:r>
      <w:r w:rsidR="00110C32" w:rsidRPr="00402353">
        <w:t>Respondent’s Marital Status</w:t>
      </w:r>
      <w:r w:rsidRPr="00402353">
        <w:t>…………………………..……………</w:t>
      </w:r>
      <w:r w:rsidR="00110C32" w:rsidRPr="00402353">
        <w:t>…………</w:t>
      </w:r>
      <w:r w:rsidR="005201D0">
        <w:t>.</w:t>
      </w:r>
      <w:r w:rsidR="00110C32" w:rsidRPr="00402353">
        <w:t>….</w:t>
      </w:r>
      <w:r w:rsidRPr="00402353">
        <w:t>…</w:t>
      </w:r>
      <w:r w:rsidR="00110C32" w:rsidRPr="00402353">
        <w:t>26</w:t>
      </w:r>
    </w:p>
    <w:p w14:paraId="536CB3DB" w14:textId="0186B9CE" w:rsidR="00E338F1" w:rsidRPr="00402353" w:rsidRDefault="00E338F1" w:rsidP="00E338F1">
      <w:pPr>
        <w:spacing w:line="480" w:lineRule="auto"/>
      </w:pPr>
      <w:r w:rsidRPr="00402353">
        <w:rPr>
          <w:u w:val="single"/>
        </w:rPr>
        <w:t xml:space="preserve">Figure </w:t>
      </w:r>
      <w:r w:rsidR="0032769C" w:rsidRPr="00402353">
        <w:rPr>
          <w:u w:val="single"/>
        </w:rPr>
        <w:t>4</w:t>
      </w:r>
      <w:r w:rsidRPr="00402353">
        <w:rPr>
          <w:u w:val="single"/>
        </w:rPr>
        <w:t>.0</w:t>
      </w:r>
      <w:r w:rsidRPr="00402353">
        <w:t xml:space="preserve">: </w:t>
      </w:r>
      <w:r w:rsidR="0085505B" w:rsidRPr="00402353">
        <w:t>Respondent’s Before-Tax Household Income</w:t>
      </w:r>
      <w:r w:rsidRPr="00402353">
        <w:t>…………</w:t>
      </w:r>
      <w:r w:rsidR="0085505B" w:rsidRPr="00402353">
        <w:t>…………………</w:t>
      </w:r>
      <w:r w:rsidR="0032769C" w:rsidRPr="00402353">
        <w:t>...</w:t>
      </w:r>
      <w:r w:rsidR="0085505B" w:rsidRPr="00402353">
        <w:t>…</w:t>
      </w:r>
      <w:r w:rsidR="0032769C" w:rsidRPr="00402353">
        <w:t>…….28</w:t>
      </w:r>
    </w:p>
    <w:p w14:paraId="1AA9750A" w14:textId="0144F0A7" w:rsidR="00E338F1" w:rsidRPr="00402353" w:rsidRDefault="00E338F1" w:rsidP="00E338F1">
      <w:pPr>
        <w:spacing w:line="480" w:lineRule="auto"/>
      </w:pPr>
      <w:r w:rsidRPr="00402353">
        <w:rPr>
          <w:u w:val="single"/>
        </w:rPr>
        <w:t xml:space="preserve">Figure </w:t>
      </w:r>
      <w:r w:rsidR="0032769C" w:rsidRPr="00402353">
        <w:rPr>
          <w:u w:val="single"/>
        </w:rPr>
        <w:t>5</w:t>
      </w:r>
      <w:r w:rsidRPr="00402353">
        <w:rPr>
          <w:u w:val="single"/>
        </w:rPr>
        <w:t>.0</w:t>
      </w:r>
      <w:r w:rsidRPr="00402353">
        <w:t xml:space="preserve">: </w:t>
      </w:r>
      <w:r w:rsidR="00131E85" w:rsidRPr="00402353">
        <w:t>One Word Impressions of CAVA</w:t>
      </w:r>
      <w:r w:rsidRPr="00402353">
        <w:t>………</w:t>
      </w:r>
      <w:r w:rsidR="00131E85" w:rsidRPr="00402353">
        <w:t>………………………………………...</w:t>
      </w:r>
      <w:r w:rsidRPr="00402353">
        <w:t>…</w:t>
      </w:r>
      <w:r w:rsidR="00131E85" w:rsidRPr="00402353">
        <w:t>29</w:t>
      </w:r>
    </w:p>
    <w:p w14:paraId="72CC2E50" w14:textId="2353C9F6" w:rsidR="005079F1" w:rsidRPr="00402353" w:rsidRDefault="005079F1" w:rsidP="00BD236E">
      <w:pPr>
        <w:spacing w:line="480" w:lineRule="auto"/>
      </w:pPr>
      <w:r w:rsidRPr="00402353">
        <w:rPr>
          <w:u w:val="single"/>
        </w:rPr>
        <w:t xml:space="preserve">Figure </w:t>
      </w:r>
      <w:r w:rsidR="002224AD" w:rsidRPr="00402353">
        <w:rPr>
          <w:u w:val="single"/>
        </w:rPr>
        <w:t>1.1</w:t>
      </w:r>
      <w:r w:rsidR="002224AD" w:rsidRPr="00402353">
        <w:t>:</w:t>
      </w:r>
      <w:r w:rsidRPr="00402353">
        <w:t xml:space="preserve"> </w:t>
      </w:r>
      <w:r w:rsidR="001D5AB0" w:rsidRPr="00402353">
        <w:t xml:space="preserve">Average Time </w:t>
      </w:r>
      <w:r w:rsidR="00390778" w:rsidRPr="00402353">
        <w:t>Spent in</w:t>
      </w:r>
      <w:r w:rsidR="001D5AB0" w:rsidRPr="00402353">
        <w:t xml:space="preserve"> CAVA</w:t>
      </w:r>
      <w:r w:rsidR="003B1948" w:rsidRPr="00402353">
        <w:t xml:space="preserve"> </w:t>
      </w:r>
      <w:r w:rsidRPr="00402353">
        <w:t>……………………………</w:t>
      </w:r>
      <w:r w:rsidR="00390778" w:rsidRPr="00402353">
        <w:t>……………………..</w:t>
      </w:r>
      <w:r w:rsidRPr="00402353">
        <w:t>…</w:t>
      </w:r>
      <w:r w:rsidR="00390778" w:rsidRPr="00402353">
        <w:t>31</w:t>
      </w:r>
    </w:p>
    <w:p w14:paraId="536189A0" w14:textId="118A2119" w:rsidR="00E338F1" w:rsidRPr="00402353" w:rsidRDefault="00E338F1" w:rsidP="00BD236E">
      <w:pPr>
        <w:spacing w:line="480" w:lineRule="auto"/>
      </w:pPr>
      <w:r w:rsidRPr="00402353">
        <w:rPr>
          <w:u w:val="single"/>
        </w:rPr>
        <w:t>Figure 2.1</w:t>
      </w:r>
      <w:r w:rsidR="00AC3582" w:rsidRPr="00402353">
        <w:t xml:space="preserve">: </w:t>
      </w:r>
      <w:r w:rsidR="00FA4F7C" w:rsidRPr="00402353">
        <w:t xml:space="preserve">Average Weekly </w:t>
      </w:r>
      <w:r w:rsidR="00622CF0" w:rsidRPr="00402353">
        <w:t>Fast-Casual Dining Frequency</w:t>
      </w:r>
      <w:r w:rsidRPr="00402353">
        <w:t>………..………………</w:t>
      </w:r>
      <w:r w:rsidR="00FA4F7C" w:rsidRPr="00402353">
        <w:t>..</w:t>
      </w:r>
      <w:r w:rsidRPr="00402353">
        <w:t>…………</w:t>
      </w:r>
      <w:r w:rsidR="00FA4F7C" w:rsidRPr="00402353">
        <w:t>32</w:t>
      </w:r>
    </w:p>
    <w:p w14:paraId="6F6E4F3B" w14:textId="775B4C35" w:rsidR="001E2E0B" w:rsidRPr="00402353" w:rsidRDefault="001E2E0B" w:rsidP="001E2E0B">
      <w:pPr>
        <w:spacing w:line="480" w:lineRule="auto"/>
      </w:pPr>
      <w:r w:rsidRPr="00402353">
        <w:rPr>
          <w:u w:val="single"/>
        </w:rPr>
        <w:t>Figure 3.1</w:t>
      </w:r>
      <w:r w:rsidRPr="00402353">
        <w:t>:</w:t>
      </w:r>
      <w:r w:rsidR="00FA4F7C" w:rsidRPr="00402353">
        <w:t xml:space="preserve"> </w:t>
      </w:r>
      <w:r w:rsidR="00E83ACE" w:rsidRPr="00402353">
        <w:t>Impact of Legal Concerns</w:t>
      </w:r>
      <w:r w:rsidR="00D74DC2" w:rsidRPr="00402353">
        <w:t xml:space="preserve"> on Perceptions</w:t>
      </w:r>
      <w:r w:rsidRPr="00402353">
        <w:t>………..………………</w:t>
      </w:r>
      <w:r w:rsidR="00641FC7" w:rsidRPr="00402353">
        <w:t>……….</w:t>
      </w:r>
      <w:r w:rsidRPr="00402353">
        <w:t>…………</w:t>
      </w:r>
      <w:r w:rsidR="00641FC7" w:rsidRPr="00402353">
        <w:t>33</w:t>
      </w:r>
    </w:p>
    <w:p w14:paraId="0F9F98F2" w14:textId="31B862A1" w:rsidR="001E2E0B" w:rsidRPr="00402353" w:rsidRDefault="001E2E0B" w:rsidP="001E2E0B">
      <w:pPr>
        <w:spacing w:line="480" w:lineRule="auto"/>
      </w:pPr>
      <w:r w:rsidRPr="00402353">
        <w:rPr>
          <w:u w:val="single"/>
        </w:rPr>
        <w:t>Figure 5.1</w:t>
      </w:r>
      <w:r w:rsidRPr="00402353">
        <w:t>:</w:t>
      </w:r>
      <w:r w:rsidR="00641FC7" w:rsidRPr="00402353">
        <w:t xml:space="preserve"> </w:t>
      </w:r>
      <w:r w:rsidR="00666302" w:rsidRPr="00402353">
        <w:t xml:space="preserve">Willingness to Pay </w:t>
      </w:r>
      <w:r w:rsidRPr="00402353">
        <w:t>…………………………..………</w:t>
      </w:r>
      <w:r w:rsidR="00D77670" w:rsidRPr="00402353">
        <w:t>...</w:t>
      </w:r>
      <w:r w:rsidRPr="00402353">
        <w:t>…… ……………</w:t>
      </w:r>
      <w:r w:rsidR="00D77670" w:rsidRPr="00402353">
        <w:t>……</w:t>
      </w:r>
      <w:r w:rsidR="00666302" w:rsidRPr="00402353">
        <w:t>…</w:t>
      </w:r>
      <w:r w:rsidR="00D77670" w:rsidRPr="00402353">
        <w:t>…34</w:t>
      </w:r>
    </w:p>
    <w:p w14:paraId="4D667A4A" w14:textId="3BB3A9E2" w:rsidR="001E2E0B" w:rsidRPr="00402353" w:rsidRDefault="001E2E0B" w:rsidP="00BD236E">
      <w:pPr>
        <w:spacing w:line="480" w:lineRule="auto"/>
      </w:pPr>
      <w:r w:rsidRPr="00402353">
        <w:rPr>
          <w:u w:val="single"/>
        </w:rPr>
        <w:t>Figure 6.1</w:t>
      </w:r>
      <w:r w:rsidRPr="00402353">
        <w:t>:</w:t>
      </w:r>
      <w:r w:rsidR="00522C23" w:rsidRPr="00402353">
        <w:t xml:space="preserve"> </w:t>
      </w:r>
      <w:r w:rsidR="005A6CBA" w:rsidRPr="00402353">
        <w:t>Factors Influencing Purchase Intent</w:t>
      </w:r>
      <w:r w:rsidRPr="00402353">
        <w:t>…………………..………………</w:t>
      </w:r>
      <w:r w:rsidR="005A3326" w:rsidRPr="00402353">
        <w:t>…..</w:t>
      </w:r>
      <w:r w:rsidRPr="00402353">
        <w:t>…………</w:t>
      </w:r>
      <w:r w:rsidR="006D6257" w:rsidRPr="00402353">
        <w:t>35</w:t>
      </w:r>
    </w:p>
    <w:p w14:paraId="57B4CF6B" w14:textId="5EE373A4" w:rsidR="005079F1" w:rsidRPr="00402353" w:rsidRDefault="005079F1" w:rsidP="00BD236E">
      <w:pPr>
        <w:spacing w:line="480" w:lineRule="auto"/>
      </w:pPr>
      <w:r w:rsidRPr="00402353">
        <w:rPr>
          <w:u w:val="single"/>
        </w:rPr>
        <w:t xml:space="preserve">Figure </w:t>
      </w:r>
      <w:r w:rsidR="002224AD" w:rsidRPr="00402353">
        <w:rPr>
          <w:u w:val="single"/>
        </w:rPr>
        <w:t>1.2</w:t>
      </w:r>
      <w:r w:rsidR="002224AD" w:rsidRPr="00402353">
        <w:t>:</w:t>
      </w:r>
      <w:r w:rsidRPr="00402353">
        <w:t xml:space="preserve"> </w:t>
      </w:r>
      <w:r w:rsidR="00A05C08" w:rsidRPr="00402353">
        <w:t>Impact of Location Proximity on the Customer Experience</w:t>
      </w:r>
      <w:r w:rsidRPr="00402353">
        <w:t>……………………</w:t>
      </w:r>
      <w:r w:rsidR="00E25CED" w:rsidRPr="00402353">
        <w:t>...</w:t>
      </w:r>
      <w:r w:rsidR="00A05C08" w:rsidRPr="00402353">
        <w:t>…</w:t>
      </w:r>
      <w:r w:rsidR="00E25CED" w:rsidRPr="00402353">
        <w:t>37</w:t>
      </w:r>
    </w:p>
    <w:p w14:paraId="07FBE44E" w14:textId="349E7913" w:rsidR="005079F1" w:rsidRPr="00402353" w:rsidRDefault="005079F1" w:rsidP="00BD236E">
      <w:pPr>
        <w:spacing w:line="480" w:lineRule="auto"/>
      </w:pPr>
      <w:r w:rsidRPr="00402353">
        <w:rPr>
          <w:u w:val="single"/>
        </w:rPr>
        <w:t xml:space="preserve">Figure </w:t>
      </w:r>
      <w:r w:rsidR="002224AD" w:rsidRPr="00402353">
        <w:rPr>
          <w:u w:val="single"/>
        </w:rPr>
        <w:t>1.3</w:t>
      </w:r>
      <w:r w:rsidR="002224AD" w:rsidRPr="00402353">
        <w:t>:</w:t>
      </w:r>
      <w:r w:rsidRPr="00402353">
        <w:t xml:space="preserve"> </w:t>
      </w:r>
      <w:r w:rsidR="00BA07FE" w:rsidRPr="00402353">
        <w:t>Store Layout Comparison – CAVA vs. Chipotle</w:t>
      </w:r>
      <w:r w:rsidRPr="00402353">
        <w:t>…………..……</w:t>
      </w:r>
      <w:r w:rsidR="004E1CAB" w:rsidRPr="00402353">
        <w:t>...</w:t>
      </w:r>
      <w:r w:rsidR="003B1948" w:rsidRPr="00402353">
        <w:t xml:space="preserve"> </w:t>
      </w:r>
      <w:r w:rsidRPr="00402353">
        <w:t>………………</w:t>
      </w:r>
      <w:r w:rsidR="004E1CAB" w:rsidRPr="00402353">
        <w:t>..38</w:t>
      </w:r>
    </w:p>
    <w:p w14:paraId="673BF61B" w14:textId="431B3523" w:rsidR="005079F1" w:rsidRPr="00402353" w:rsidRDefault="005079F1" w:rsidP="00BD236E">
      <w:pPr>
        <w:spacing w:line="480" w:lineRule="auto"/>
      </w:pPr>
      <w:r w:rsidRPr="00402353">
        <w:rPr>
          <w:u w:val="single"/>
        </w:rPr>
        <w:t xml:space="preserve">Figure </w:t>
      </w:r>
      <w:r w:rsidR="002224AD" w:rsidRPr="00402353">
        <w:rPr>
          <w:u w:val="single"/>
        </w:rPr>
        <w:t>1.4</w:t>
      </w:r>
      <w:r w:rsidR="002224AD" w:rsidRPr="00402353">
        <w:t>:</w:t>
      </w:r>
      <w:r w:rsidRPr="00402353">
        <w:t xml:space="preserve"> </w:t>
      </w:r>
      <w:r w:rsidR="00E37C61" w:rsidRPr="00402353">
        <w:t xml:space="preserve">Average Time Spent in CAVA </w:t>
      </w:r>
      <w:r w:rsidR="00901A19" w:rsidRPr="00402353">
        <w:t>&amp;</w:t>
      </w:r>
      <w:r w:rsidR="003E7BAF" w:rsidRPr="00402353">
        <w:t xml:space="preserve"> </w:t>
      </w:r>
      <w:r w:rsidR="00442F49" w:rsidRPr="00402353">
        <w:t xml:space="preserve">Visiting </w:t>
      </w:r>
      <w:r w:rsidR="003E7BAF" w:rsidRPr="00402353">
        <w:t xml:space="preserve">Key </w:t>
      </w:r>
      <w:r w:rsidR="00442F49" w:rsidRPr="00402353">
        <w:t>Store</w:t>
      </w:r>
      <w:r w:rsidR="003E7BAF" w:rsidRPr="00402353">
        <w:t xml:space="preserve"> Area</w:t>
      </w:r>
      <w:r w:rsidRPr="00402353">
        <w:t>………</w:t>
      </w:r>
      <w:r w:rsidR="003B1948" w:rsidRPr="00402353">
        <w:t xml:space="preserve"> </w:t>
      </w:r>
      <w:r w:rsidRPr="00402353">
        <w:t>………………</w:t>
      </w:r>
      <w:r w:rsidR="00901A19" w:rsidRPr="00402353">
        <w:t>..39</w:t>
      </w:r>
    </w:p>
    <w:p w14:paraId="26D3E4AB" w14:textId="41F3A8D6" w:rsidR="005079F1" w:rsidRPr="00402353" w:rsidRDefault="005079F1" w:rsidP="00BD236E">
      <w:pPr>
        <w:spacing w:line="480" w:lineRule="auto"/>
      </w:pPr>
      <w:r w:rsidRPr="00402353">
        <w:rPr>
          <w:u w:val="single"/>
        </w:rPr>
        <w:t xml:space="preserve">Figure </w:t>
      </w:r>
      <w:r w:rsidR="002224AD" w:rsidRPr="00402353">
        <w:rPr>
          <w:u w:val="single"/>
        </w:rPr>
        <w:t>2.2</w:t>
      </w:r>
      <w:r w:rsidR="002224AD" w:rsidRPr="00402353">
        <w:t>:</w:t>
      </w:r>
      <w:r w:rsidRPr="00402353">
        <w:t xml:space="preserve"> </w:t>
      </w:r>
      <w:r w:rsidR="00F33F43" w:rsidRPr="00402353">
        <w:t>Impact of Food Quality on Overall Satisfaction</w:t>
      </w:r>
      <w:r w:rsidRPr="00402353">
        <w:t>………………………</w:t>
      </w:r>
      <w:r w:rsidR="003B1948" w:rsidRPr="00402353">
        <w:t xml:space="preserve"> </w:t>
      </w:r>
      <w:r w:rsidRPr="00402353">
        <w:t>…………</w:t>
      </w:r>
      <w:r w:rsidR="00F33F43" w:rsidRPr="00402353">
        <w:t>…40</w:t>
      </w:r>
    </w:p>
    <w:p w14:paraId="3183D9B4" w14:textId="5CF192E5" w:rsidR="005079F1" w:rsidRPr="00402353" w:rsidRDefault="005079F1" w:rsidP="00BD236E">
      <w:pPr>
        <w:spacing w:line="480" w:lineRule="auto"/>
      </w:pPr>
      <w:r w:rsidRPr="00402353">
        <w:rPr>
          <w:u w:val="single"/>
        </w:rPr>
        <w:t xml:space="preserve">Figure </w:t>
      </w:r>
      <w:r w:rsidR="002224AD" w:rsidRPr="00402353">
        <w:rPr>
          <w:u w:val="single"/>
        </w:rPr>
        <w:t>2.3</w:t>
      </w:r>
      <w:r w:rsidR="002224AD" w:rsidRPr="00402353">
        <w:t>:</w:t>
      </w:r>
      <w:r w:rsidRPr="00402353">
        <w:t xml:space="preserve"> </w:t>
      </w:r>
      <w:r w:rsidR="009E5B60" w:rsidRPr="00402353">
        <w:t>Impact</w:t>
      </w:r>
      <w:r w:rsidR="00B82082" w:rsidRPr="00402353">
        <w:t xml:space="preserve"> of </w:t>
      </w:r>
      <w:r w:rsidR="00395888" w:rsidRPr="00402353">
        <w:t>D</w:t>
      </w:r>
      <w:r w:rsidR="00C94E32" w:rsidRPr="00402353">
        <w:t>in</w:t>
      </w:r>
      <w:r w:rsidR="00200F39" w:rsidRPr="00402353">
        <w:t>ing</w:t>
      </w:r>
      <w:r w:rsidR="00B82082" w:rsidRPr="00402353">
        <w:t xml:space="preserve"> at CAVA</w:t>
      </w:r>
      <w:r w:rsidR="007B32AF" w:rsidRPr="00402353">
        <w:t xml:space="preserve"> </w:t>
      </w:r>
      <w:r w:rsidR="00F71A4C" w:rsidRPr="00402353">
        <w:t xml:space="preserve">on </w:t>
      </w:r>
      <w:r w:rsidR="00561803" w:rsidRPr="00402353">
        <w:t xml:space="preserve">Competitive </w:t>
      </w:r>
      <w:r w:rsidR="00F71A4C" w:rsidRPr="00402353">
        <w:t>Ranking</w:t>
      </w:r>
      <w:r w:rsidRPr="00402353">
        <w:t>…………</w:t>
      </w:r>
      <w:r w:rsidR="009E5B60" w:rsidRPr="00402353">
        <w:t>...</w:t>
      </w:r>
      <w:r w:rsidRPr="00402353">
        <w:t>………</w:t>
      </w:r>
      <w:r w:rsidR="00561803" w:rsidRPr="00402353">
        <w:t>…….</w:t>
      </w:r>
      <w:r w:rsidRPr="00402353">
        <w:t>……</w:t>
      </w:r>
      <w:r w:rsidR="00F01EE7" w:rsidRPr="00402353">
        <w:t>.41</w:t>
      </w:r>
    </w:p>
    <w:p w14:paraId="4C364A42" w14:textId="09C8217F" w:rsidR="005079F1" w:rsidRPr="00402353" w:rsidRDefault="005079F1" w:rsidP="00BD236E">
      <w:pPr>
        <w:spacing w:line="480" w:lineRule="auto"/>
      </w:pPr>
      <w:r w:rsidRPr="00402353">
        <w:rPr>
          <w:u w:val="single"/>
        </w:rPr>
        <w:t xml:space="preserve">Figure </w:t>
      </w:r>
      <w:r w:rsidR="002224AD" w:rsidRPr="00402353">
        <w:rPr>
          <w:u w:val="single"/>
        </w:rPr>
        <w:t>3.2</w:t>
      </w:r>
      <w:r w:rsidR="002224AD" w:rsidRPr="00402353">
        <w:t>:</w:t>
      </w:r>
      <w:r w:rsidRPr="00402353">
        <w:t xml:space="preserve"> </w:t>
      </w:r>
      <w:r w:rsidR="00B752A4" w:rsidRPr="00402353">
        <w:t>False Advertising Threat Ranking by Marital Status</w:t>
      </w:r>
      <w:r w:rsidRPr="00402353">
        <w:t>………………</w:t>
      </w:r>
      <w:r w:rsidR="00B752A4" w:rsidRPr="00402353">
        <w:t>………..</w:t>
      </w:r>
      <w:r w:rsidRPr="00402353">
        <w:t>………</w:t>
      </w:r>
      <w:r w:rsidR="00796083" w:rsidRPr="00402353">
        <w:t>42</w:t>
      </w:r>
    </w:p>
    <w:p w14:paraId="3EA21C3B" w14:textId="14C123EC" w:rsidR="005079F1" w:rsidRPr="00402353" w:rsidRDefault="005079F1" w:rsidP="00BD236E">
      <w:pPr>
        <w:spacing w:line="480" w:lineRule="auto"/>
      </w:pPr>
      <w:r w:rsidRPr="00402353">
        <w:rPr>
          <w:u w:val="single"/>
        </w:rPr>
        <w:t xml:space="preserve">Figure </w:t>
      </w:r>
      <w:r w:rsidR="002224AD" w:rsidRPr="00402353">
        <w:rPr>
          <w:u w:val="single"/>
        </w:rPr>
        <w:t>3.4</w:t>
      </w:r>
      <w:r w:rsidR="002224AD" w:rsidRPr="00402353">
        <w:t>:</w:t>
      </w:r>
      <w:r w:rsidRPr="00402353">
        <w:t xml:space="preserve"> </w:t>
      </w:r>
      <w:r w:rsidR="00CA720A" w:rsidRPr="00402353">
        <w:t>Impact of Legal Threats on Purchase Intent by Marital Status</w:t>
      </w:r>
      <w:r w:rsidRPr="00402353">
        <w:t>…………</w:t>
      </w:r>
      <w:r w:rsidR="00CA720A" w:rsidRPr="00402353">
        <w:t>……...</w:t>
      </w:r>
      <w:r w:rsidRPr="00402353">
        <w:t>……</w:t>
      </w:r>
      <w:r w:rsidR="00CA720A" w:rsidRPr="00402353">
        <w:t>44</w:t>
      </w:r>
    </w:p>
    <w:p w14:paraId="772D169E" w14:textId="0E789507" w:rsidR="0051338A" w:rsidRPr="00402353" w:rsidRDefault="0051338A" w:rsidP="0051338A">
      <w:pPr>
        <w:spacing w:line="480" w:lineRule="auto"/>
      </w:pPr>
      <w:r w:rsidRPr="00402353">
        <w:rPr>
          <w:u w:val="single"/>
        </w:rPr>
        <w:t xml:space="preserve">Figure </w:t>
      </w:r>
      <w:r w:rsidR="00E40F71" w:rsidRPr="00402353">
        <w:rPr>
          <w:u w:val="single"/>
        </w:rPr>
        <w:t>5</w:t>
      </w:r>
      <w:r w:rsidRPr="00402353">
        <w:rPr>
          <w:u w:val="single"/>
        </w:rPr>
        <w:t>.2</w:t>
      </w:r>
      <w:r w:rsidRPr="00402353">
        <w:t xml:space="preserve">: </w:t>
      </w:r>
      <w:r w:rsidR="00720406" w:rsidRPr="00402353">
        <w:t xml:space="preserve">Current </w:t>
      </w:r>
      <w:r w:rsidR="00835BB3" w:rsidRPr="00402353">
        <w:t xml:space="preserve">Perceived </w:t>
      </w:r>
      <w:r w:rsidR="00720406" w:rsidRPr="00402353">
        <w:t xml:space="preserve">Economic </w:t>
      </w:r>
      <w:r w:rsidR="00835BB3" w:rsidRPr="00402353">
        <w:t>Value</w:t>
      </w:r>
      <w:r w:rsidR="00720406" w:rsidRPr="00402353">
        <w:t xml:space="preserve"> of CAVA </w:t>
      </w:r>
      <w:r w:rsidRPr="00402353">
        <w:t>…………………………</w:t>
      </w:r>
      <w:r w:rsidR="00720406" w:rsidRPr="00402353">
        <w:t>…...</w:t>
      </w:r>
      <w:r w:rsidRPr="00402353">
        <w:t>…</w:t>
      </w:r>
      <w:r w:rsidR="00720406" w:rsidRPr="00402353">
        <w:t>…</w:t>
      </w:r>
      <w:r w:rsidRPr="00402353">
        <w:t>…</w:t>
      </w:r>
      <w:r w:rsidR="00720406" w:rsidRPr="00402353">
        <w:t>45</w:t>
      </w:r>
    </w:p>
    <w:p w14:paraId="17C9B0B3" w14:textId="7CE21496" w:rsidR="0051338A" w:rsidRPr="00402353" w:rsidRDefault="0051338A" w:rsidP="0051338A">
      <w:pPr>
        <w:spacing w:line="480" w:lineRule="auto"/>
      </w:pPr>
      <w:r w:rsidRPr="00402353">
        <w:rPr>
          <w:u w:val="single"/>
        </w:rPr>
        <w:t xml:space="preserve">Figure </w:t>
      </w:r>
      <w:r w:rsidR="00E40F71" w:rsidRPr="00402353">
        <w:rPr>
          <w:u w:val="single"/>
        </w:rPr>
        <w:t>5</w:t>
      </w:r>
      <w:r w:rsidRPr="00402353">
        <w:rPr>
          <w:u w:val="single"/>
        </w:rPr>
        <w:t>.3</w:t>
      </w:r>
      <w:r w:rsidRPr="00402353">
        <w:t xml:space="preserve">: </w:t>
      </w:r>
      <w:r w:rsidR="006412D9" w:rsidRPr="00402353">
        <w:t>Competitor Comparison of Willingness to Pay</w:t>
      </w:r>
      <w:r w:rsidRPr="00402353">
        <w:t>…………………………</w:t>
      </w:r>
      <w:r w:rsidR="00EF0EEC" w:rsidRPr="00402353">
        <w:t>…...</w:t>
      </w:r>
      <w:r w:rsidRPr="00402353">
        <w:t>………</w:t>
      </w:r>
      <w:r w:rsidR="00EF0EEC" w:rsidRPr="00402353">
        <w:t>46</w:t>
      </w:r>
    </w:p>
    <w:p w14:paraId="42D7F2C4" w14:textId="0A80E52F" w:rsidR="00E40F71" w:rsidRPr="00402353" w:rsidRDefault="00E40F71" w:rsidP="00E40F71">
      <w:pPr>
        <w:spacing w:line="480" w:lineRule="auto"/>
      </w:pPr>
      <w:r w:rsidRPr="00402353">
        <w:rPr>
          <w:u w:val="single"/>
        </w:rPr>
        <w:t>Figure 6.2</w:t>
      </w:r>
      <w:r w:rsidRPr="00402353">
        <w:t xml:space="preserve">: </w:t>
      </w:r>
      <w:r w:rsidR="003C4838" w:rsidRPr="00402353">
        <w:t>CAVA Visits</w:t>
      </w:r>
      <w:r w:rsidR="00A000B8" w:rsidRPr="00402353">
        <w:t xml:space="preserve"> </w:t>
      </w:r>
      <w:r w:rsidR="0046767F" w:rsidRPr="00402353">
        <w:t>&amp; Social Media Ad Exposure</w:t>
      </w:r>
      <w:r w:rsidRPr="00402353">
        <w:t>……………………………</w:t>
      </w:r>
      <w:r w:rsidR="0046767F" w:rsidRPr="00402353">
        <w:t>……...</w:t>
      </w:r>
      <w:r w:rsidRPr="00402353">
        <w:t>……</w:t>
      </w:r>
      <w:r w:rsidR="0046767F" w:rsidRPr="00402353">
        <w:t>48</w:t>
      </w:r>
    </w:p>
    <w:p w14:paraId="131A68A4" w14:textId="0656209C" w:rsidR="0051338A" w:rsidRPr="00402353" w:rsidRDefault="00E40F71" w:rsidP="00BD236E">
      <w:pPr>
        <w:spacing w:line="480" w:lineRule="auto"/>
      </w:pPr>
      <w:r w:rsidRPr="00402353">
        <w:rPr>
          <w:u w:val="single"/>
        </w:rPr>
        <w:t>Figure 6.4</w:t>
      </w:r>
      <w:r w:rsidRPr="00402353">
        <w:t>:</w:t>
      </w:r>
      <w:r w:rsidR="00781E6A" w:rsidRPr="00402353">
        <w:t xml:space="preserve"> </w:t>
      </w:r>
      <w:r w:rsidR="00895003" w:rsidRPr="00402353">
        <w:t>Factors Influencing Purchase Intent</w:t>
      </w:r>
      <w:r w:rsidR="005B397B" w:rsidRPr="00402353">
        <w:t xml:space="preserve"> by Gender</w:t>
      </w:r>
      <w:r w:rsidR="00895003" w:rsidRPr="00402353">
        <w:t xml:space="preserve"> </w:t>
      </w:r>
      <w:r w:rsidRPr="00402353">
        <w:t>……………………</w:t>
      </w:r>
      <w:r w:rsidR="000C34D2" w:rsidRPr="00402353">
        <w:t>….</w:t>
      </w:r>
      <w:r w:rsidRPr="00402353">
        <w:t>……………</w:t>
      </w:r>
      <w:r w:rsidR="00333B63" w:rsidRPr="00402353">
        <w:t>50</w:t>
      </w:r>
    </w:p>
    <w:p w14:paraId="00B02DA7" w14:textId="7B741BB1" w:rsidR="005079F1" w:rsidRPr="00402353" w:rsidRDefault="005079F1" w:rsidP="00BD236E">
      <w:pPr>
        <w:spacing w:line="480" w:lineRule="auto"/>
        <w:rPr>
          <w:b/>
          <w:bCs/>
          <w:u w:val="single"/>
        </w:rPr>
      </w:pPr>
      <w:r w:rsidRPr="00402353">
        <w:rPr>
          <w:b/>
          <w:bCs/>
          <w:u w:val="single"/>
        </w:rPr>
        <w:lastRenderedPageBreak/>
        <w:t>TABLES</w:t>
      </w:r>
      <w:r w:rsidRPr="00402353">
        <w:t xml:space="preserve">                  </w:t>
      </w:r>
      <w:r w:rsidR="00A97507" w:rsidRPr="00402353">
        <w:t xml:space="preserve"> </w:t>
      </w:r>
      <w:r w:rsidRPr="00402353">
        <w:t xml:space="preserve">                                                                                                           </w:t>
      </w:r>
      <w:r w:rsidR="00BF304A" w:rsidRPr="00402353">
        <w:t xml:space="preserve">   </w:t>
      </w:r>
      <w:r w:rsidRPr="00402353">
        <w:rPr>
          <w:b/>
          <w:bCs/>
          <w:u w:val="single"/>
        </w:rPr>
        <w:t>PAGE</w:t>
      </w:r>
    </w:p>
    <w:p w14:paraId="6B630431" w14:textId="48AF9172" w:rsidR="00AA2616" w:rsidRPr="00402353" w:rsidRDefault="005079F1" w:rsidP="00BD236E">
      <w:pPr>
        <w:spacing w:line="480" w:lineRule="auto"/>
      </w:pPr>
      <w:r w:rsidRPr="00402353">
        <w:rPr>
          <w:u w:val="single"/>
        </w:rPr>
        <w:t xml:space="preserve">Table </w:t>
      </w:r>
      <w:r w:rsidR="006203ED" w:rsidRPr="00402353">
        <w:rPr>
          <w:u w:val="single"/>
        </w:rPr>
        <w:t>2.4</w:t>
      </w:r>
      <w:r w:rsidR="006203ED" w:rsidRPr="00402353">
        <w:t>:</w:t>
      </w:r>
      <w:r w:rsidR="00BA5880" w:rsidRPr="00402353">
        <w:t xml:space="preserve"> Consideration Set Volume </w:t>
      </w:r>
      <w:r w:rsidR="000D03FE" w:rsidRPr="00402353">
        <w:t>&amp;</w:t>
      </w:r>
      <w:r w:rsidR="00BA5880" w:rsidRPr="00402353">
        <w:t xml:space="preserve"> Age </w:t>
      </w:r>
      <w:r w:rsidRPr="00402353">
        <w:t>……………</w:t>
      </w:r>
      <w:r w:rsidR="00A97507" w:rsidRPr="00402353">
        <w:t xml:space="preserve"> </w:t>
      </w:r>
      <w:r w:rsidRPr="00402353">
        <w:t>…………………………</w:t>
      </w:r>
      <w:r w:rsidR="00D147AE" w:rsidRPr="00402353">
        <w:t>...</w:t>
      </w:r>
      <w:r w:rsidRPr="00402353">
        <w:t>……</w:t>
      </w:r>
      <w:r w:rsidR="00D147AE" w:rsidRPr="00402353">
        <w:t>…</w:t>
      </w:r>
      <w:r w:rsidR="007E496F" w:rsidRPr="00402353">
        <w:t>.</w:t>
      </w:r>
      <w:r w:rsidR="00D147AE" w:rsidRPr="00402353">
        <w:t>..41</w:t>
      </w:r>
    </w:p>
    <w:p w14:paraId="09252920" w14:textId="2958A49B" w:rsidR="009B3C7E" w:rsidRPr="00402353" w:rsidRDefault="009B3C7E" w:rsidP="00BD236E">
      <w:pPr>
        <w:spacing w:line="480" w:lineRule="auto"/>
      </w:pPr>
      <w:r w:rsidRPr="00402353">
        <w:rPr>
          <w:u w:val="single"/>
        </w:rPr>
        <w:t>Table 3.3</w:t>
      </w:r>
      <w:r w:rsidRPr="00402353">
        <w:t xml:space="preserve">: </w:t>
      </w:r>
      <w:r w:rsidR="00724EAF" w:rsidRPr="00402353">
        <w:t xml:space="preserve">Belief in Impact of </w:t>
      </w:r>
      <w:r w:rsidR="00B20A33" w:rsidRPr="00402353">
        <w:t>Legal Issues</w:t>
      </w:r>
      <w:r w:rsidR="00A2236D" w:rsidRPr="00402353">
        <w:t xml:space="preserve"> &amp; </w:t>
      </w:r>
      <w:r w:rsidR="00622B3A" w:rsidRPr="00402353">
        <w:t xml:space="preserve">Before-Tax Household </w:t>
      </w:r>
      <w:r w:rsidR="00A2236D" w:rsidRPr="00402353">
        <w:t>Income</w:t>
      </w:r>
      <w:r w:rsidRPr="00402353">
        <w:t>…</w:t>
      </w:r>
      <w:r w:rsidR="00724EAF" w:rsidRPr="00402353">
        <w:t>…..</w:t>
      </w:r>
      <w:r w:rsidR="00D062A4" w:rsidRPr="00402353">
        <w:t>......</w:t>
      </w:r>
      <w:r w:rsidRPr="00402353">
        <w:t>………</w:t>
      </w:r>
      <w:r w:rsidR="007E496F" w:rsidRPr="00402353">
        <w:t>43</w:t>
      </w:r>
    </w:p>
    <w:p w14:paraId="24A2FABE" w14:textId="60779CD9" w:rsidR="005079F1" w:rsidRPr="00402353" w:rsidRDefault="005079F1" w:rsidP="00BD236E">
      <w:pPr>
        <w:spacing w:line="480" w:lineRule="auto"/>
      </w:pPr>
      <w:r w:rsidRPr="00402353">
        <w:rPr>
          <w:u w:val="single"/>
        </w:rPr>
        <w:t xml:space="preserve">Table </w:t>
      </w:r>
      <w:r w:rsidR="006203ED" w:rsidRPr="00402353">
        <w:rPr>
          <w:u w:val="single"/>
        </w:rPr>
        <w:t>5.4</w:t>
      </w:r>
      <w:r w:rsidR="006203ED" w:rsidRPr="00402353">
        <w:t>:</w:t>
      </w:r>
      <w:r w:rsidRPr="00402353">
        <w:t xml:space="preserve"> </w:t>
      </w:r>
      <w:r w:rsidR="005D0477" w:rsidRPr="00402353">
        <w:t xml:space="preserve">Competitive Value &amp; </w:t>
      </w:r>
      <w:r w:rsidR="001B56A6" w:rsidRPr="00402353">
        <w:t xml:space="preserve">Willingness to Spend </w:t>
      </w:r>
      <w:r w:rsidRPr="00402353">
        <w:t>…………..…</w:t>
      </w:r>
      <w:r w:rsidR="00A97507" w:rsidRPr="00402353">
        <w:t xml:space="preserve"> </w:t>
      </w:r>
      <w:r w:rsidRPr="00402353">
        <w:t>……………………</w:t>
      </w:r>
      <w:r w:rsidR="005201D0">
        <w:t>.</w:t>
      </w:r>
      <w:r w:rsidRPr="00402353">
        <w:t>……</w:t>
      </w:r>
      <w:r w:rsidR="005D0477" w:rsidRPr="00402353">
        <w:t>47</w:t>
      </w:r>
    </w:p>
    <w:p w14:paraId="32814209" w14:textId="67C9150C" w:rsidR="005079F1" w:rsidRPr="00402353" w:rsidRDefault="005079F1" w:rsidP="00BD236E">
      <w:pPr>
        <w:spacing w:line="480" w:lineRule="auto"/>
      </w:pPr>
      <w:r w:rsidRPr="00402353">
        <w:rPr>
          <w:u w:val="single"/>
        </w:rPr>
        <w:t xml:space="preserve">Table </w:t>
      </w:r>
      <w:r w:rsidR="006203ED" w:rsidRPr="00402353">
        <w:rPr>
          <w:u w:val="single"/>
        </w:rPr>
        <w:t>6.3</w:t>
      </w:r>
      <w:r w:rsidR="006203ED" w:rsidRPr="00402353">
        <w:t>:</w:t>
      </w:r>
      <w:r w:rsidRPr="00402353">
        <w:t xml:space="preserve"> </w:t>
      </w:r>
      <w:r w:rsidR="0059606D" w:rsidRPr="00402353">
        <w:t>Month CAVA Dining Frequency &amp; Age</w:t>
      </w:r>
      <w:r w:rsidRPr="00402353">
        <w:t>……………..………</w:t>
      </w:r>
      <w:r w:rsidR="00A97507" w:rsidRPr="00402353">
        <w:t xml:space="preserve"> </w:t>
      </w:r>
      <w:r w:rsidRPr="00402353">
        <w:t>………………</w:t>
      </w:r>
      <w:r w:rsidR="00DF410C" w:rsidRPr="00402353">
        <w:t>…</w:t>
      </w:r>
      <w:r w:rsidR="005201D0">
        <w:t>.</w:t>
      </w:r>
      <w:r w:rsidR="00DF410C" w:rsidRPr="00402353">
        <w:t>..</w:t>
      </w:r>
      <w:r w:rsidRPr="00402353">
        <w:t>…</w:t>
      </w:r>
      <w:r w:rsidR="00CD006F" w:rsidRPr="00402353">
        <w:t>49</w:t>
      </w:r>
    </w:p>
    <w:p w14:paraId="2FD4DBAF" w14:textId="77777777" w:rsidR="00DD67B4" w:rsidRPr="00402353" w:rsidRDefault="00DD67B4" w:rsidP="00BC1380">
      <w:pPr>
        <w:spacing w:line="480" w:lineRule="auto"/>
        <w:jc w:val="center"/>
        <w:rPr>
          <w:b/>
          <w:bCs/>
          <w:color w:val="000000" w:themeColor="text1"/>
        </w:rPr>
      </w:pPr>
    </w:p>
    <w:p w14:paraId="5C827E9A" w14:textId="77777777" w:rsidR="00DD67B4" w:rsidRPr="00402353" w:rsidRDefault="00DD67B4" w:rsidP="00BC1380">
      <w:pPr>
        <w:spacing w:line="480" w:lineRule="auto"/>
        <w:jc w:val="center"/>
        <w:rPr>
          <w:b/>
          <w:bCs/>
          <w:color w:val="000000" w:themeColor="text1"/>
        </w:rPr>
      </w:pPr>
    </w:p>
    <w:p w14:paraId="4B816DEB" w14:textId="77777777" w:rsidR="00DD67B4" w:rsidRPr="00402353" w:rsidRDefault="00DD67B4" w:rsidP="00BC1380">
      <w:pPr>
        <w:spacing w:line="480" w:lineRule="auto"/>
        <w:jc w:val="center"/>
        <w:rPr>
          <w:b/>
          <w:bCs/>
          <w:color w:val="000000" w:themeColor="text1"/>
        </w:rPr>
      </w:pPr>
    </w:p>
    <w:p w14:paraId="5B9E59DE" w14:textId="0E0F933F" w:rsidR="00DD67B4" w:rsidRPr="00402353" w:rsidRDefault="00DD67B4" w:rsidP="1D58A9E0">
      <w:pPr>
        <w:spacing w:line="480" w:lineRule="auto"/>
        <w:jc w:val="center"/>
        <w:rPr>
          <w:b/>
          <w:bCs/>
          <w:color w:val="000000" w:themeColor="text1"/>
        </w:rPr>
      </w:pPr>
    </w:p>
    <w:p w14:paraId="5F0F0735" w14:textId="4D94AC2F" w:rsidR="003C7E36" w:rsidRPr="005F1EB6" w:rsidRDefault="00EA602C" w:rsidP="005F1EB6">
      <w:pPr>
        <w:pStyle w:val="Heading1"/>
        <w:spacing w:before="60" w:after="0" w:line="480" w:lineRule="auto"/>
        <w:jc w:val="center"/>
        <w:rPr>
          <w:rFonts w:ascii="Times New Roman" w:hAnsi="Times New Roman" w:cs="Times New Roman"/>
          <w:b/>
          <w:bCs/>
          <w:color w:val="000000" w:themeColor="text1"/>
          <w:sz w:val="24"/>
          <w:szCs w:val="24"/>
        </w:rPr>
      </w:pPr>
      <w:r w:rsidRPr="005F1EB6">
        <w:rPr>
          <w:rFonts w:ascii="Times New Roman" w:hAnsi="Times New Roman" w:cs="Times New Roman"/>
          <w:b/>
          <w:bCs/>
          <w:color w:val="000000" w:themeColor="text1"/>
          <w:sz w:val="24"/>
          <w:szCs w:val="24"/>
        </w:rPr>
        <w:t>EXECUTIVE SUMMARY</w:t>
      </w:r>
    </w:p>
    <w:p w14:paraId="6E89DEEC" w14:textId="10AE6AE5" w:rsidR="00726BDC" w:rsidRPr="00402353" w:rsidRDefault="00726BDC" w:rsidP="00BF304A">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Overview</w:t>
      </w:r>
    </w:p>
    <w:p w14:paraId="5F71FC44" w14:textId="0E50A71D" w:rsidR="009E5639" w:rsidRPr="00402353" w:rsidRDefault="00392F60" w:rsidP="005A3670">
      <w:pPr>
        <w:spacing w:line="480" w:lineRule="auto"/>
        <w:ind w:firstLine="720"/>
      </w:pPr>
      <w:r w:rsidRPr="00402353">
        <w:t>This study was conducted by a group of Florida State University students to explore consumer perceptions of CAVA and uncover opportunities for growth in the fast-casual dining market. The research aimed to evaluate CAVA’s expansion potential, brand positioning, customer satisfaction, pricing strategy, legal risks, and consumer segmentation. Findings suggest that CAVA is well-regarded by consumers familiar with the brand, with strong satisfaction scores related to food quality and service. CAVA ranks competitively among fast-casual options, particularly among consumers who prioritize health-conscious and customizable dining. Insights into store layout and expansion preferences indicate that thoughtful physical growth strategies can strengthen brand accessibility and visibility. Additionally, the study revealed that legal and socio-cultural issues</w:t>
      </w:r>
      <w:r w:rsidR="00C54D5A" w:rsidRPr="00402353">
        <w:t xml:space="preserve">, </w:t>
      </w:r>
      <w:r w:rsidRPr="00402353">
        <w:t>such as food safety and environmental claims</w:t>
      </w:r>
      <w:r w:rsidR="00C54D5A" w:rsidRPr="00402353">
        <w:t xml:space="preserve">, </w:t>
      </w:r>
      <w:r w:rsidRPr="00402353">
        <w:t xml:space="preserve">can influence customer trust and brand loyalty. Consumers generally perceive CAVA’s pricing to be fair, with most willing to spend $15–$20 per visit, though pricing sensitivity is influenced by economic perceptions. The </w:t>
      </w:r>
      <w:r w:rsidRPr="00402353">
        <w:lastRenderedPageBreak/>
        <w:t>research also identified distinct consumer segments based on attitudes toward health, value, and brand transparency, offering CAVA valuable direction for more tailored marketing. Overall, the findings provide strategic insights for enhancing CAVA’s market presence, consumer connection, and long-term competitiveness.</w:t>
      </w:r>
    </w:p>
    <w:p w14:paraId="6A0BB406" w14:textId="34EE5CD1" w:rsidR="00726BDC" w:rsidRPr="00402353" w:rsidRDefault="00726BDC" w:rsidP="005A3670">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Objectives</w:t>
      </w:r>
    </w:p>
    <w:p w14:paraId="6B943B42" w14:textId="3379E866" w:rsidR="00E54681" w:rsidRPr="00402353" w:rsidRDefault="00E15DA3" w:rsidP="00125B98">
      <w:pPr>
        <w:spacing w:line="480" w:lineRule="auto"/>
        <w:ind w:firstLine="720"/>
        <w:rPr>
          <w:color w:val="000000" w:themeColor="text1"/>
        </w:rPr>
      </w:pPr>
      <w:r w:rsidRPr="00402353">
        <w:rPr>
          <w:color w:val="000000" w:themeColor="text1"/>
        </w:rPr>
        <w:t>In this study, we evaluated how consumers perceive the CAVA brand within the fast-casual dining industry. Our goal was to analyze CAVA’s growth potential, brand positioning, and customer satisfaction compared to competitors. We explored how legal issues, pricing strategies, and socio-cultural trends influence consumer trust and purchasing decisions. Additionally, we aimed to understand CAVA’s core consumer segments and identify ways the brand can better target and engage them.</w:t>
      </w:r>
    </w:p>
    <w:p w14:paraId="59565889" w14:textId="33DE2091" w:rsidR="00726BDC" w:rsidRPr="00402353" w:rsidRDefault="00726BDC" w:rsidP="005A3670">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Statement of Methods</w:t>
      </w:r>
    </w:p>
    <w:p w14:paraId="7FFFBBCE" w14:textId="028C2987" w:rsidR="00E54681" w:rsidRPr="00402353" w:rsidRDefault="002359C2" w:rsidP="00125B98">
      <w:pPr>
        <w:spacing w:line="480" w:lineRule="auto"/>
        <w:ind w:firstLine="720"/>
        <w:rPr>
          <w:color w:val="000000" w:themeColor="text1"/>
        </w:rPr>
      </w:pPr>
      <w:r w:rsidRPr="00402353">
        <w:rPr>
          <w:color w:val="000000" w:themeColor="text1"/>
        </w:rPr>
        <w:t>A survey was conducted with a sample of 100 respondents. No demographic restrictions were applied in order to ensure a diverse sample. The data was collected using Qualtrics and analyzed using SPSS. The majority of respondents (</w:t>
      </w:r>
      <w:r w:rsidR="00A95336" w:rsidRPr="00402353">
        <w:rPr>
          <w:color w:val="000000" w:themeColor="text1"/>
        </w:rPr>
        <w:t>66</w:t>
      </w:r>
      <w:r w:rsidRPr="00402353">
        <w:rPr>
          <w:color w:val="000000" w:themeColor="text1"/>
        </w:rPr>
        <w:t xml:space="preserve">%) were aged </w:t>
      </w:r>
      <w:r w:rsidR="00A95336" w:rsidRPr="00402353">
        <w:rPr>
          <w:color w:val="000000" w:themeColor="text1"/>
        </w:rPr>
        <w:t>20</w:t>
      </w:r>
      <w:r w:rsidR="005B4F9A" w:rsidRPr="00402353">
        <w:rPr>
          <w:color w:val="000000" w:themeColor="text1"/>
        </w:rPr>
        <w:t>-</w:t>
      </w:r>
      <w:r w:rsidR="00A95336" w:rsidRPr="00402353">
        <w:rPr>
          <w:color w:val="000000" w:themeColor="text1"/>
        </w:rPr>
        <w:t>40</w:t>
      </w:r>
      <w:r w:rsidRPr="00402353">
        <w:rPr>
          <w:color w:val="000000" w:themeColor="text1"/>
        </w:rPr>
        <w:t>, and the sample was primarily (</w:t>
      </w:r>
      <w:r w:rsidR="00D0228D" w:rsidRPr="00402353">
        <w:rPr>
          <w:color w:val="000000" w:themeColor="text1"/>
        </w:rPr>
        <w:t>64</w:t>
      </w:r>
      <w:r w:rsidRPr="00402353">
        <w:rPr>
          <w:color w:val="000000" w:themeColor="text1"/>
        </w:rPr>
        <w:t>%) female.</w:t>
      </w:r>
    </w:p>
    <w:p w14:paraId="5D20F9CE" w14:textId="02EB9E6A" w:rsidR="00726BDC" w:rsidRPr="00402353" w:rsidRDefault="00726BDC" w:rsidP="005A3670">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Findings</w:t>
      </w:r>
      <w:r w:rsidR="009F4F32" w:rsidRPr="00402353">
        <w:rPr>
          <w:rFonts w:ascii="Times New Roman" w:hAnsi="Times New Roman" w:cs="Times New Roman"/>
          <w:b/>
          <w:bCs/>
          <w:color w:val="000000" w:themeColor="text1"/>
          <w:sz w:val="24"/>
          <w:szCs w:val="24"/>
          <w:u w:val="single"/>
        </w:rPr>
        <w:t xml:space="preserve"> &amp; </w:t>
      </w:r>
      <w:r w:rsidRPr="00402353">
        <w:rPr>
          <w:rFonts w:ascii="Times New Roman" w:hAnsi="Times New Roman" w:cs="Times New Roman"/>
          <w:b/>
          <w:bCs/>
          <w:color w:val="000000" w:themeColor="text1"/>
          <w:sz w:val="24"/>
          <w:szCs w:val="24"/>
          <w:u w:val="single"/>
        </w:rPr>
        <w:t>Recommendations</w:t>
      </w:r>
    </w:p>
    <w:p w14:paraId="4E8B63DF" w14:textId="77777777" w:rsidR="00E54681" w:rsidRPr="00402353" w:rsidRDefault="00E54681" w:rsidP="00EA758B">
      <w:pPr>
        <w:pStyle w:val="ListParagraph"/>
        <w:numPr>
          <w:ilvl w:val="0"/>
          <w:numId w:val="15"/>
        </w:numPr>
        <w:spacing w:line="480" w:lineRule="auto"/>
        <w:rPr>
          <w:color w:val="000000" w:themeColor="text1"/>
        </w:rPr>
      </w:pPr>
      <w:r w:rsidRPr="00402353">
        <w:rPr>
          <w:color w:val="000000" w:themeColor="text1"/>
        </w:rPr>
        <w:t>Strong Brand Perception Among the Informed</w:t>
      </w:r>
    </w:p>
    <w:p w14:paraId="17280F11" w14:textId="77777777"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t>Finding:</w:t>
      </w:r>
      <w:r w:rsidRPr="00402353">
        <w:rPr>
          <w:color w:val="000000" w:themeColor="text1"/>
        </w:rPr>
        <w:t xml:space="preserve"> Respondents who had heard of or visited CAVA rated it highly in terms of freshness, flavor, and healthiness.</w:t>
      </w:r>
    </w:p>
    <w:p w14:paraId="4AB59F31" w14:textId="0219142F"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t>Recommendation:</w:t>
      </w:r>
      <w:r w:rsidRPr="00402353">
        <w:rPr>
          <w:color w:val="000000" w:themeColor="text1"/>
        </w:rPr>
        <w:t xml:space="preserve"> CAVA should increase brand awareness through digital and in-store marketing, especially in new markets, to capitalize on its strong brand perception once discovered.</w:t>
      </w:r>
    </w:p>
    <w:p w14:paraId="468BA8F3" w14:textId="73EE673E" w:rsidR="00E54681" w:rsidRPr="00402353" w:rsidRDefault="00E54681" w:rsidP="00EA758B">
      <w:pPr>
        <w:pStyle w:val="ListParagraph"/>
        <w:numPr>
          <w:ilvl w:val="0"/>
          <w:numId w:val="15"/>
        </w:numPr>
        <w:spacing w:line="480" w:lineRule="auto"/>
        <w:rPr>
          <w:color w:val="000000" w:themeColor="text1"/>
        </w:rPr>
      </w:pPr>
      <w:r w:rsidRPr="00402353">
        <w:rPr>
          <w:color w:val="000000" w:themeColor="text1"/>
        </w:rPr>
        <w:lastRenderedPageBreak/>
        <w:t>Top-of-Mind Competitors: Chipotle &amp; Sweetgreen</w:t>
      </w:r>
    </w:p>
    <w:p w14:paraId="76DD5B8C" w14:textId="662C026B"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t>Finding:</w:t>
      </w:r>
      <w:r w:rsidRPr="00402353">
        <w:rPr>
          <w:color w:val="000000" w:themeColor="text1"/>
        </w:rPr>
        <w:t xml:space="preserve"> Respondents most often compared CAVA to Chipotle, Sweetgreen, and Panera</w:t>
      </w:r>
      <w:r w:rsidR="00811B07" w:rsidRPr="00402353">
        <w:rPr>
          <w:color w:val="000000" w:themeColor="text1"/>
        </w:rPr>
        <w:t xml:space="preserve"> Bread</w:t>
      </w:r>
      <w:r w:rsidRPr="00402353">
        <w:rPr>
          <w:color w:val="000000" w:themeColor="text1"/>
        </w:rPr>
        <w:t>.</w:t>
      </w:r>
    </w:p>
    <w:p w14:paraId="250E11EE" w14:textId="463FC20F"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t>Recommendation:</w:t>
      </w:r>
      <w:r w:rsidRPr="00402353">
        <w:rPr>
          <w:color w:val="000000" w:themeColor="text1"/>
        </w:rPr>
        <w:t xml:space="preserve"> CAVA should clearly differentiate itself in messaging, emphasizing Mediterranean cuisine, sustainability, and plant-based options, to carve a unique identity.</w:t>
      </w:r>
    </w:p>
    <w:p w14:paraId="5819B1F4" w14:textId="77777777" w:rsidR="00E54681" w:rsidRPr="00402353" w:rsidRDefault="00E54681" w:rsidP="00EA758B">
      <w:pPr>
        <w:pStyle w:val="ListParagraph"/>
        <w:numPr>
          <w:ilvl w:val="0"/>
          <w:numId w:val="15"/>
        </w:numPr>
        <w:spacing w:line="480" w:lineRule="auto"/>
        <w:rPr>
          <w:color w:val="000000" w:themeColor="text1"/>
        </w:rPr>
      </w:pPr>
      <w:r w:rsidRPr="00402353">
        <w:rPr>
          <w:color w:val="000000" w:themeColor="text1"/>
        </w:rPr>
        <w:t>Perceived as Reasonably Priced</w:t>
      </w:r>
    </w:p>
    <w:p w14:paraId="6CCCD333" w14:textId="7349D58D"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t>Finding:</w:t>
      </w:r>
      <w:r w:rsidRPr="00402353">
        <w:rPr>
          <w:color w:val="000000" w:themeColor="text1"/>
        </w:rPr>
        <w:t xml:space="preserve"> The majority of respondents were comfortable spending $15–$20 per visit, which aligns with CAVA’s pricing model.</w:t>
      </w:r>
    </w:p>
    <w:p w14:paraId="08CF4B82" w14:textId="78710553"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t>Recommendation:</w:t>
      </w:r>
      <w:r w:rsidRPr="00402353">
        <w:rPr>
          <w:color w:val="000000" w:themeColor="text1"/>
        </w:rPr>
        <w:t xml:space="preserve"> Reinforce this value perception by highlighting portion size, ingredient quality, and meal customization in marketing.</w:t>
      </w:r>
    </w:p>
    <w:p w14:paraId="2831D407" w14:textId="77777777" w:rsidR="00E54681" w:rsidRPr="00402353" w:rsidRDefault="00E54681" w:rsidP="00EA758B">
      <w:pPr>
        <w:pStyle w:val="ListParagraph"/>
        <w:numPr>
          <w:ilvl w:val="0"/>
          <w:numId w:val="15"/>
        </w:numPr>
        <w:spacing w:line="480" w:lineRule="auto"/>
        <w:rPr>
          <w:color w:val="000000" w:themeColor="text1"/>
        </w:rPr>
      </w:pPr>
      <w:r w:rsidRPr="00402353">
        <w:rPr>
          <w:color w:val="000000" w:themeColor="text1"/>
        </w:rPr>
        <w:t>Physical Store Layout Matters</w:t>
      </w:r>
    </w:p>
    <w:p w14:paraId="1A9FDDA6" w14:textId="6356747A"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t>Finding:</w:t>
      </w:r>
      <w:r w:rsidRPr="00402353">
        <w:rPr>
          <w:color w:val="000000" w:themeColor="text1"/>
        </w:rPr>
        <w:t xml:space="preserve"> Cleanliness, efficient service flow, and easy-to-understand ordering processes were critical to positive dining experiences.</w:t>
      </w:r>
    </w:p>
    <w:p w14:paraId="5BC99C68" w14:textId="578AB3A4"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t>Recommendation:</w:t>
      </w:r>
      <w:r w:rsidRPr="00402353">
        <w:rPr>
          <w:color w:val="000000" w:themeColor="text1"/>
        </w:rPr>
        <w:t xml:space="preserve"> Standardize and optimize store layouts and signage to enhance first-time user comfort and efficiency.</w:t>
      </w:r>
    </w:p>
    <w:p w14:paraId="6180DEA3" w14:textId="77777777" w:rsidR="00E54681" w:rsidRPr="00402353" w:rsidRDefault="00E54681" w:rsidP="00EA758B">
      <w:pPr>
        <w:pStyle w:val="ListParagraph"/>
        <w:numPr>
          <w:ilvl w:val="0"/>
          <w:numId w:val="15"/>
        </w:numPr>
        <w:spacing w:line="480" w:lineRule="auto"/>
        <w:rPr>
          <w:color w:val="000000" w:themeColor="text1"/>
        </w:rPr>
      </w:pPr>
      <w:r w:rsidRPr="00402353">
        <w:rPr>
          <w:color w:val="000000" w:themeColor="text1"/>
        </w:rPr>
        <w:t>Legal Concerns Can Damage Trust</w:t>
      </w:r>
    </w:p>
    <w:p w14:paraId="27E9F29A" w14:textId="518DA7CC"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t>Finding:</w:t>
      </w:r>
      <w:r w:rsidRPr="00402353">
        <w:rPr>
          <w:color w:val="000000" w:themeColor="text1"/>
        </w:rPr>
        <w:t xml:space="preserve"> Legal concerns around food safety and false environmental claims were flagged as potential brand risks.</w:t>
      </w:r>
    </w:p>
    <w:p w14:paraId="644F9EC6" w14:textId="1E504CF9"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t>Recommendation:</w:t>
      </w:r>
      <w:r w:rsidRPr="00402353">
        <w:rPr>
          <w:color w:val="000000" w:themeColor="text1"/>
        </w:rPr>
        <w:t xml:space="preserve"> Stay ahead of regulatory trends and maintain rigorous compliance, while using third-party certifications to build credibility.</w:t>
      </w:r>
    </w:p>
    <w:p w14:paraId="41D941DA" w14:textId="77777777" w:rsidR="00E54681" w:rsidRPr="00402353" w:rsidRDefault="00E54681" w:rsidP="00EA758B">
      <w:pPr>
        <w:pStyle w:val="ListParagraph"/>
        <w:numPr>
          <w:ilvl w:val="0"/>
          <w:numId w:val="15"/>
        </w:numPr>
        <w:spacing w:line="480" w:lineRule="auto"/>
        <w:rPr>
          <w:color w:val="000000" w:themeColor="text1"/>
        </w:rPr>
      </w:pPr>
      <w:r w:rsidRPr="00402353">
        <w:rPr>
          <w:color w:val="000000" w:themeColor="text1"/>
        </w:rPr>
        <w:t>Socio-Cultural Trends Drive Brand Loyalty</w:t>
      </w:r>
    </w:p>
    <w:p w14:paraId="46C02615" w14:textId="32CBED07"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lastRenderedPageBreak/>
        <w:t>Finding:</w:t>
      </w:r>
      <w:r w:rsidRPr="00402353">
        <w:rPr>
          <w:color w:val="000000" w:themeColor="text1"/>
        </w:rPr>
        <w:t xml:space="preserve"> Consumers are increasingly aligning food choices with personal values like health, sustainability, and social justice.</w:t>
      </w:r>
    </w:p>
    <w:p w14:paraId="1061410A" w14:textId="015C6983"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t>Recommendation:</w:t>
      </w:r>
      <w:r w:rsidRPr="00402353">
        <w:rPr>
          <w:color w:val="000000" w:themeColor="text1"/>
        </w:rPr>
        <w:t xml:space="preserve"> Align brand messaging with these values through storytelling campaigns and partnerships with mission-driven organizations.</w:t>
      </w:r>
    </w:p>
    <w:p w14:paraId="7E08D8B9" w14:textId="77777777" w:rsidR="00E54681" w:rsidRPr="00402353" w:rsidRDefault="00E54681" w:rsidP="00EA758B">
      <w:pPr>
        <w:pStyle w:val="ListParagraph"/>
        <w:numPr>
          <w:ilvl w:val="0"/>
          <w:numId w:val="15"/>
        </w:numPr>
        <w:spacing w:line="480" w:lineRule="auto"/>
        <w:rPr>
          <w:color w:val="000000" w:themeColor="text1"/>
        </w:rPr>
      </w:pPr>
      <w:r w:rsidRPr="00402353">
        <w:rPr>
          <w:color w:val="000000" w:themeColor="text1"/>
        </w:rPr>
        <w:t>Distinct Consumer Segments Identified</w:t>
      </w:r>
    </w:p>
    <w:p w14:paraId="346F24F9" w14:textId="2479606C"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t>Finding:</w:t>
      </w:r>
      <w:r w:rsidRPr="00402353">
        <w:rPr>
          <w:color w:val="000000" w:themeColor="text1"/>
        </w:rPr>
        <w:t xml:space="preserve"> Attitudinal segmentation revealed clusters such as “Health-Conscious Explorers” and “Value-Driven Pragmatists.”</w:t>
      </w:r>
    </w:p>
    <w:p w14:paraId="4C2455E9" w14:textId="426CEE8D" w:rsidR="00E54681" w:rsidRPr="00402353" w:rsidRDefault="00E54681" w:rsidP="00EA758B">
      <w:pPr>
        <w:pStyle w:val="ListParagraph"/>
        <w:numPr>
          <w:ilvl w:val="1"/>
          <w:numId w:val="15"/>
        </w:numPr>
        <w:spacing w:line="480" w:lineRule="auto"/>
        <w:rPr>
          <w:color w:val="000000" w:themeColor="text1"/>
        </w:rPr>
      </w:pPr>
      <w:r w:rsidRPr="00402353">
        <w:rPr>
          <w:b/>
          <w:bCs/>
          <w:i/>
          <w:iCs/>
          <w:color w:val="000000" w:themeColor="text1"/>
        </w:rPr>
        <w:t>Recommendation:</w:t>
      </w:r>
      <w:r w:rsidRPr="00402353">
        <w:rPr>
          <w:color w:val="000000" w:themeColor="text1"/>
        </w:rPr>
        <w:t xml:space="preserve"> Use these insights to personalize email marketing, in-app recommendations, and localized ad content to better resonate with each segment.</w:t>
      </w:r>
    </w:p>
    <w:p w14:paraId="59CA71E3" w14:textId="77777777" w:rsidR="00C6605F" w:rsidRPr="00402353" w:rsidRDefault="00C6605F" w:rsidP="00D616BA">
      <w:pPr>
        <w:spacing w:line="480" w:lineRule="auto"/>
        <w:rPr>
          <w:b/>
          <w:bCs/>
        </w:rPr>
      </w:pPr>
    </w:p>
    <w:p w14:paraId="1EBB0704" w14:textId="1C71EE2A" w:rsidR="00726BDC" w:rsidRPr="005F1EB6" w:rsidRDefault="00726BDC" w:rsidP="005F1EB6">
      <w:pPr>
        <w:pStyle w:val="Heading1"/>
        <w:spacing w:before="60" w:after="0" w:line="480" w:lineRule="auto"/>
        <w:jc w:val="center"/>
        <w:rPr>
          <w:rFonts w:ascii="Times New Roman" w:hAnsi="Times New Roman" w:cs="Times New Roman"/>
          <w:b/>
          <w:bCs/>
          <w:color w:val="000000" w:themeColor="text1"/>
          <w:sz w:val="24"/>
          <w:szCs w:val="24"/>
        </w:rPr>
      </w:pPr>
      <w:r w:rsidRPr="005F1EB6">
        <w:rPr>
          <w:rFonts w:ascii="Times New Roman" w:hAnsi="Times New Roman" w:cs="Times New Roman"/>
          <w:b/>
          <w:bCs/>
          <w:color w:val="000000" w:themeColor="text1"/>
          <w:sz w:val="24"/>
          <w:szCs w:val="24"/>
        </w:rPr>
        <w:t>I</w:t>
      </w:r>
      <w:r w:rsidR="00DC6AF0" w:rsidRPr="005F1EB6">
        <w:rPr>
          <w:rFonts w:ascii="Times New Roman" w:hAnsi="Times New Roman" w:cs="Times New Roman"/>
          <w:b/>
          <w:bCs/>
          <w:color w:val="000000" w:themeColor="text1"/>
          <w:sz w:val="24"/>
          <w:szCs w:val="24"/>
        </w:rPr>
        <w:t>NTRODUCTION</w:t>
      </w:r>
    </w:p>
    <w:p w14:paraId="6D7F46B0" w14:textId="6D1F933A" w:rsidR="00726BDC" w:rsidRPr="00402353" w:rsidRDefault="00726BDC" w:rsidP="000B486C">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A Brief History of CAVA</w:t>
      </w:r>
    </w:p>
    <w:p w14:paraId="3FDABE80" w14:textId="2392817D" w:rsidR="006D150E" w:rsidRPr="00402353" w:rsidRDefault="006D150E" w:rsidP="00EB05B9">
      <w:pPr>
        <w:spacing w:line="480" w:lineRule="auto"/>
        <w:ind w:firstLine="720"/>
      </w:pPr>
      <w:r w:rsidRPr="00402353">
        <w:t>In 2006, Ike Grigoropolous, Ted Xenohristos, and Chef Dimitri Moshoviti founded CAVA and opened their first restaurant in Washington, D.C, aiming to introduce Mediterranean dining to the area. The founders had known each other since they were six, and shared a strong background in food and hospitality, emphasizing these values in their lives. A few years after founding CAVA, they met Brett Schulman, who joined the team as CEO. With a vision of making CAVA a national brand and leveraging his business insights, Schulman guided the company towards success.</w:t>
      </w:r>
    </w:p>
    <w:p w14:paraId="45CB04C0" w14:textId="77777777" w:rsidR="006D150E" w:rsidRPr="00402353" w:rsidRDefault="006D150E" w:rsidP="00EB05B9">
      <w:pPr>
        <w:spacing w:line="480" w:lineRule="auto"/>
        <w:ind w:firstLine="720"/>
      </w:pPr>
      <w:r w:rsidRPr="00402353">
        <w:t xml:space="preserve">CAVA’s strategy focuses on reducing food costs by maintaining a limited menu and ordering common Mediterranean ingredients in bulk. This approach has resulted in a profit margin of 26%, which is significantly higher than the average restaurant. In 2023, CAVA went public and has continued to grow ever since. Schulman’s clear vision included avoiding </w:t>
      </w:r>
      <w:r w:rsidRPr="00402353">
        <w:lastRenderedPageBreak/>
        <w:t>franchising to retain control over business operations. He also heavily invested in the company’s website and mobile app, recognizing the value customers place in an online experience (</w:t>
      </w:r>
      <w:r w:rsidRPr="00402353">
        <w:rPr>
          <w:i/>
          <w:iCs/>
        </w:rPr>
        <w:t>Decoding Cava’s Success</w:t>
      </w:r>
      <w:r w:rsidRPr="00402353">
        <w:t>). CAVA’s mission is “to bring heart, health, and humanity to food”, and it strives to incorporate its vision into everything it does. The company emphasizes that it’s not only about the food but also about the Mediterranean meal experience. This includes being generous to guests, team members, and the community. CAVA is also known for using fresh, high quality ingredients, stating, “We make food that tastes good and makes you feel good” (</w:t>
      </w:r>
      <w:r w:rsidRPr="00402353">
        <w:rPr>
          <w:i/>
          <w:iCs/>
        </w:rPr>
        <w:t>About Us</w:t>
      </w:r>
      <w:r w:rsidRPr="00402353">
        <w:t>). CAVA is also dedicated to sustainability and community engagement.</w:t>
      </w:r>
    </w:p>
    <w:p w14:paraId="24B95C78" w14:textId="3D37DFD3" w:rsidR="00726BDC" w:rsidRPr="00402353" w:rsidRDefault="006D150E" w:rsidP="00EB05B9">
      <w:pPr>
        <w:spacing w:line="480" w:lineRule="auto"/>
        <w:ind w:firstLine="720"/>
      </w:pPr>
      <w:r w:rsidRPr="00402353">
        <w:t>While CAVA is already a successful company, we believe that conducting research could help it grow further and maintain its competitive advantage. In the competitive environment, companies must continuously develop innovative ideas to attract and retain customers. We believe that marketing research is crucial for companies, especially for a relatively new chain like CAVA, to support its expansion. Our selected areas of focus include sales trends, major competitors, legal threats, social-cultural issues, economic trends and consumer segments.</w:t>
      </w:r>
    </w:p>
    <w:p w14:paraId="55DDD0A0" w14:textId="3792D218" w:rsidR="00726BDC" w:rsidRPr="00402353" w:rsidRDefault="00726BDC" w:rsidP="00077848">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Sales</w:t>
      </w:r>
      <w:r w:rsidR="006D150E" w:rsidRPr="00402353">
        <w:rPr>
          <w:rFonts w:ascii="Times New Roman" w:hAnsi="Times New Roman" w:cs="Times New Roman"/>
          <w:b/>
          <w:bCs/>
          <w:color w:val="000000" w:themeColor="text1"/>
          <w:sz w:val="24"/>
          <w:szCs w:val="24"/>
          <w:u w:val="single"/>
        </w:rPr>
        <w:t xml:space="preserve"> Trends</w:t>
      </w:r>
    </w:p>
    <w:p w14:paraId="0F3ECD25" w14:textId="77777777" w:rsidR="00947AB4" w:rsidRPr="00402353" w:rsidRDefault="00947AB4" w:rsidP="00EB05B9">
      <w:pPr>
        <w:spacing w:line="480" w:lineRule="auto"/>
        <w:ind w:firstLine="720"/>
      </w:pPr>
      <w:r w:rsidRPr="00402353">
        <w:t>Over the past two years, CAVA has obtained a prominent place in the fast-casual food industry and is perceived as a healthier Mediterranean style restaurant chain. Since then, CAVA has experienced an increase in revenue growth, same-store sales growth, and opening of new store locations. 2023 was a very notable year for CAVA as it marked the beginning of their success story. Throughout 2023, one is able to see how the company has made strides in their revenue growth, same-store sale growth, and physical location growth. However, the growth does not end there, CAVA continues to grow and achieve success throughout 2024 as well.</w:t>
      </w:r>
    </w:p>
    <w:p w14:paraId="7750CB19" w14:textId="77777777" w:rsidR="00947AB4" w:rsidRPr="00402353" w:rsidRDefault="00947AB4" w:rsidP="00EB05B9">
      <w:pPr>
        <w:spacing w:line="480" w:lineRule="auto"/>
      </w:pPr>
      <w:r w:rsidRPr="00402353">
        <w:lastRenderedPageBreak/>
        <w:t> </w:t>
      </w:r>
      <w:r w:rsidRPr="00402353">
        <w:tab/>
        <w:t>In the company’s 2023 fiscal fourth quarter, CAVA’s revenue had increased by 52.5% from $115 million to $175.5 million. Similarly, “CAVA Same Restaurant Sales grew nearly 18%, including traffic growth of more than 10%, and we opened 72 net new restaurants, increasing our footprint by 30%” (Schulman). CAVA was able to deliver three consecutive successful quarters in 2023, each of which resulted in positive net income and an increase in revenue growth. By continuously providing consumers with a reliable product, CAVA began to increase their customer retention rates and created loyal consumers of CAVA.. The success that CAVA was able to generate throughout 2023, was a contributing factor into the company’s third quarter 2024 results.</w:t>
      </w:r>
    </w:p>
    <w:p w14:paraId="20E72C94" w14:textId="2AB7E101" w:rsidR="00726BDC" w:rsidRPr="00402353" w:rsidRDefault="00947AB4" w:rsidP="00EB05B9">
      <w:pPr>
        <w:spacing w:line="480" w:lineRule="auto"/>
        <w:ind w:firstLine="720"/>
      </w:pPr>
      <w:r w:rsidRPr="00402353">
        <w:t>With that being said, 2024 was also a profitable year for CAVA, where revenue, same-store sales growth, and new restaurant openings continue to increase and grow. In the third quarter of 2024, CAVA experienced a significant increase in revenue by 39% from $173.8 million in 2023 to $241.5 million in 2024. This increase in revenue explains the increase in demand of CAVA’s product offerings. It also shows the audience how CAVA is providing a product at a price that consumers are willing to pay and how CAVA’s performance is leading to an increase in customer retention. In addition, CAVA was able to open 11 new restaurants in 2024, “bringing total CAVA Restaurants to 352” (CAVA). There was also an increase in same-store sales growth by 18.1%. These trends suggest that CAVA has shown significant growth throughout the past two years and is obtaining a significant role in the fast-casual food industry.</w:t>
      </w:r>
    </w:p>
    <w:p w14:paraId="796D41F5" w14:textId="0B29663F" w:rsidR="00726BDC" w:rsidRPr="00402353" w:rsidRDefault="00947AB4" w:rsidP="00077848">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Competition Landscape</w:t>
      </w:r>
    </w:p>
    <w:p w14:paraId="56DF7B02" w14:textId="77777777" w:rsidR="00E34DC2" w:rsidRPr="00402353" w:rsidRDefault="00E34DC2" w:rsidP="00EB05B9">
      <w:pPr>
        <w:spacing w:line="480" w:lineRule="auto"/>
        <w:ind w:firstLine="720"/>
      </w:pPr>
      <w:r w:rsidRPr="00402353">
        <w:t xml:space="preserve">In the restaurant and food industry, it is common for successful companies like CAVA to face numerous competitors. For instance, CAVA’s competitors in the Mediterranean space include restaurants like Chipotle Mexican Grill, Brassica, Naf Naf Grill, and Roti Mediterranean </w:t>
      </w:r>
      <w:r w:rsidRPr="00402353">
        <w:lastRenderedPageBreak/>
        <w:t>Grill (Sheridan). Zoe’s Kitchen was another competitor in the Mediterranean fast-casual industry until CAVA acquired it in 2018 for $300 million, expanding “CAVA’s footprint from 66 locations to 327 in 24 U.S. states” (Roumeliotis and Brumpton). </w:t>
      </w:r>
    </w:p>
    <w:p w14:paraId="567EE18E" w14:textId="77777777" w:rsidR="00E34DC2" w:rsidRPr="00402353" w:rsidRDefault="00E34DC2" w:rsidP="00EB05B9">
      <w:pPr>
        <w:spacing w:line="480" w:lineRule="auto"/>
        <w:ind w:firstLine="720"/>
      </w:pPr>
      <w:r w:rsidRPr="00402353">
        <w:t>In addition to Mediterranean-focused competitors, there are many fast-casual dining restaurants including Panera Bread, QDOBA Mexican Eats, Sweetgreen, and so much more. Recently, there has been a shift in consumer demand from “fast food” to “fast-casual”. “Fast-casual restaurants offer consumers freshly-prepared, higher-quality food in an informal setting, with counter service to keep things speedy” whereas fast-food chains are known for “offering quick, inexpensive meals that are always made exactly the same way” (Nath). Fast-casual restaurants are typically the younger generations due to their focus on convenience and health. Fast-casual restaurants saw significant growth last year, which is likely to continue.</w:t>
      </w:r>
    </w:p>
    <w:p w14:paraId="5C9FD8A7" w14:textId="77777777" w:rsidR="00E34DC2" w:rsidRPr="00402353" w:rsidRDefault="00E34DC2" w:rsidP="00EB05B9">
      <w:pPr>
        <w:spacing w:line="480" w:lineRule="auto"/>
        <w:ind w:firstLine="720"/>
      </w:pPr>
      <w:r w:rsidRPr="00402353">
        <w:t>Although Chipotle is known primarily for its Mexican offerings, the chain is now trying to appeal to Mediterranean flavors to compete with companies like CAVA. The chain is exploring new menu options and making a “minority investment in the brand [Brassica]” through its Cultivate Next venture fund, stating that this investment “will help Brassica open new locations and expand to different markets” (Klein). As Chipotle is currently one of the largest fast-casual companies competing directly with CAVA, it has many resources at its disposal. CAVA must stay vigilant and be proactive, as Chipotle aims to gain more market share in the Mediterranean cuisine space. Brassica, a smaller fast-casual chain started in Columbus, Ohio, has only six locations. With Chipotle’s investment, Brassica is hoping to become a beloved national brand. CAVA must watch Brasicca’s moves to maintain its competitive advantage.</w:t>
      </w:r>
    </w:p>
    <w:p w14:paraId="7B477739" w14:textId="77777777" w:rsidR="00E34DC2" w:rsidRPr="00402353" w:rsidRDefault="00E34DC2" w:rsidP="00EB05B9">
      <w:pPr>
        <w:spacing w:line="480" w:lineRule="auto"/>
        <w:ind w:firstLine="720"/>
      </w:pPr>
      <w:r w:rsidRPr="00402353">
        <w:t xml:space="preserve">Naf Naf Grill is another emerging chain that plans for future growth by building loyal members and targeting key urban markets while creating memorable Mediterranean experiences. </w:t>
      </w:r>
      <w:r w:rsidRPr="00402353">
        <w:lastRenderedPageBreak/>
        <w:t>Its expansion strategy includes menu innovation, restaurant design, and customer engagement, positioning itself as a leader in the Mediterranean dining sector (Sheridan). </w:t>
      </w:r>
    </w:p>
    <w:p w14:paraId="7FB5CFDF" w14:textId="77777777" w:rsidR="00E34DC2" w:rsidRPr="00402353" w:rsidRDefault="00E34DC2" w:rsidP="00EB05B9">
      <w:pPr>
        <w:spacing w:line="480" w:lineRule="auto"/>
        <w:ind w:firstLine="720"/>
      </w:pPr>
      <w:r w:rsidRPr="00402353">
        <w:t>Roti Mediterranean Grill, another smaller chain, emphasizes its commitment to health. It offers many classic Mediterranean specialties, but also “highlights portable Mediterranean cuisines, including sandwiches and salads, appealing to consumers seeking convenient yet nutritious options” (Sheridan). Fast-casual restaurants are usually more convenient than sit-down restaurants but are not as convenient as traditional fast-food restaurants, as the food may not be as quickly prepared as fast food. Roti’s focus on portable options like sandwiches and salads is something that CAVA should consider, as people may not always want to wait for higher-quality food.</w:t>
      </w:r>
    </w:p>
    <w:p w14:paraId="7CF49C1D" w14:textId="77777777" w:rsidR="00E34DC2" w:rsidRPr="00402353" w:rsidRDefault="00E34DC2" w:rsidP="00EB05B9">
      <w:pPr>
        <w:spacing w:line="480" w:lineRule="auto"/>
        <w:ind w:firstLine="720"/>
      </w:pPr>
      <w:r w:rsidRPr="00402353">
        <w:t>There are so many competitors in the restaurant industry that naming all potential competitors to CAVA would be difficult, as it depends on people’s moods and preferences. People may want a variety in what they eat, and CAVA’s focus on Mediterranean cuisine may not appeal to everyone. CAVA’s goal should be to increase brand awareness through marketing, build a loyal fan base, and become the first choice for Mediterranean fast-casual food. Some competitors in the fast-casual industry not focused on Mediterranean cuisine include Panera Bread, Qdoba Mexican Eats, and Sweetgreen. Like CAVA, Panera highlights the importance of quality ingredients and offers a customizable menu. Its strengths “lie in its extensive bakery offerings, soups, and salads, catering to a slightly different customer base with a preference for deli-style meals” (Aziz). CAVA’s niche focus on Mediterranean food helps differentiate itself but it may not appeal to all Americans' tastes. Panera’s diverse menu offers more options for picky eaters than CAVA.</w:t>
      </w:r>
    </w:p>
    <w:p w14:paraId="4F15F959" w14:textId="77777777" w:rsidR="00E34DC2" w:rsidRPr="00402353" w:rsidRDefault="00E34DC2" w:rsidP="00EB05B9">
      <w:pPr>
        <w:spacing w:line="480" w:lineRule="auto"/>
        <w:ind w:firstLine="720"/>
      </w:pPr>
      <w:r w:rsidRPr="00402353">
        <w:lastRenderedPageBreak/>
        <w:t>Qdoba Mexican Eats, similar to Chipotle as it is in the Mexican grill segment, is not a direct competitor to CAVA but is still important to consider. Qdoba’s pricing strategy, which includes not charging for certain toppings, may appeal to price-conscious consumers (Aziz). CAVA charges for add-ons and is one of the highest-priced fast-casual restaurants discussed. CAVA must differentiate itself to justify its higher prices, or budget-conscious consumers may seek other alternatives. </w:t>
      </w:r>
    </w:p>
    <w:p w14:paraId="190BAC11" w14:textId="77777777" w:rsidR="00E34DC2" w:rsidRPr="00402353" w:rsidRDefault="00E34DC2" w:rsidP="00EB05B9">
      <w:pPr>
        <w:spacing w:line="480" w:lineRule="auto"/>
        <w:ind w:firstLine="720"/>
      </w:pPr>
      <w:r w:rsidRPr="00402353">
        <w:t>Finally, Sweetgreen and CAVA are competitors in the “premium salad and bowl segment” with an average unit volume of “$2.6 million at CAVA and $2.9 million at Sweetgreen” (Petre). The article also mentions that CAVA and Sweetgreen’s IPOs were “some of the largest and flashiest IPOs the industry had ever seen” (Petre). Sweetgreen focuses on healthy options like CAVA but specializes more in fresh, plant-forward, earth-friendly food like salads and protein plates. It is known for its commitment to sustainability and supporting local farmers.</w:t>
      </w:r>
    </w:p>
    <w:p w14:paraId="3F59E8C4" w14:textId="26E55B5E" w:rsidR="00726BDC" w:rsidRPr="00402353" w:rsidRDefault="00E34DC2" w:rsidP="00EB05B9">
      <w:pPr>
        <w:spacing w:line="480" w:lineRule="auto"/>
        <w:ind w:firstLine="720"/>
      </w:pPr>
      <w:r w:rsidRPr="00402353">
        <w:t>Ultimately, CAVA faces many competitors in the Mediterranean fast-casual industry and other fast-casual restaurants. CAVA’s acquisition of Zoe’s Kitchen has helped it grow quickly and become a significant competitor of Chipotle, which in response, invested in Brassica. CAVA focuses on a flavorful, health-conscious menu that is customizable to customer’s preferences to differentiate itself. CAVA prides itself on having delicious healthy food. The company offers unique dips and spreads, commits to sustainability, engages with local communities, and integrates technology to enhance customer’s experiences and differentiate itself. As one of the largest Mediterranean fast-casual restaurants, CAVA must remain aware of the competitive landscape and adapt as other companies and new entrants try to gain market share.</w:t>
      </w:r>
    </w:p>
    <w:p w14:paraId="7352D952" w14:textId="53879AD7" w:rsidR="00726BDC" w:rsidRPr="00402353" w:rsidRDefault="00726BDC" w:rsidP="00077848">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lastRenderedPageBreak/>
        <w:t xml:space="preserve">Legal </w:t>
      </w:r>
      <w:r w:rsidR="00534351" w:rsidRPr="00402353">
        <w:rPr>
          <w:rFonts w:ascii="Times New Roman" w:hAnsi="Times New Roman" w:cs="Times New Roman"/>
          <w:b/>
          <w:bCs/>
          <w:color w:val="000000" w:themeColor="text1"/>
          <w:sz w:val="24"/>
          <w:szCs w:val="24"/>
          <w:u w:val="single"/>
        </w:rPr>
        <w:t>Considerations</w:t>
      </w:r>
    </w:p>
    <w:p w14:paraId="5F96621C" w14:textId="77777777" w:rsidR="00534351" w:rsidRPr="00402353" w:rsidRDefault="00534351" w:rsidP="00EB05B9">
      <w:pPr>
        <w:spacing w:line="480" w:lineRule="auto"/>
        <w:ind w:firstLine="720"/>
      </w:pPr>
      <w:r w:rsidRPr="00402353">
        <w:t>Legal threats have the ability to negatively influence companies by discrediting their brand image, oftentimes leading to unfavorable publicity, which can alter consumers’ perception of a company. Since the creation of CAVA in 2006, the mediterranean-cuisine inspired restaurant has faced two major legal threats which may inhibit customers from utilizing CAVA’s service. </w:t>
      </w:r>
    </w:p>
    <w:p w14:paraId="273EA590" w14:textId="77EB78F8" w:rsidR="00534351" w:rsidRPr="00402353" w:rsidRDefault="00534351" w:rsidP="00EB05B9">
      <w:pPr>
        <w:spacing w:line="480" w:lineRule="auto"/>
      </w:pPr>
      <w:r w:rsidRPr="00402353">
        <w:t> </w:t>
      </w:r>
      <w:r w:rsidRPr="00402353">
        <w:tab/>
        <w:t>To start, in October of 2023, CAVA was sued by Toxin-Free USA, a non-profit organization dedicated to consumer protection and education. Toxin-Free USA filed a claim stating that CAVA had been marketing their food as “healthy” and that they participated in sustainable business practices. It was revealed that when a number of CAVA’s ingredients such as cabbage, lentils, and pita chips were tested for pesticide residues, “biocides, including glyphosate, imazalil, isoprothiolane, piperonyl butoxide, tebuconazole, and tricyclazole” (Toxin Free USA) were found in their ingredients. These different types of pesticides have been researched upon, and it has been revealed that they can cause various health and environmental concerns. A month later, after Toxin-Free USA filed their claim, CAVA filed a motion to dismiss the suit. This is important to study, as this lawsuit resulted in CAVA receiving negative publicity, as they market their restaurants as healthy and environmentally-friendly. Our objective is to develop strategies to build a strong brand, and gain back the trust of CAVA’s customers.</w:t>
      </w:r>
    </w:p>
    <w:p w14:paraId="2962538A" w14:textId="77777777" w:rsidR="00534351" w:rsidRPr="00402353" w:rsidRDefault="00534351" w:rsidP="00EB05B9">
      <w:pPr>
        <w:spacing w:line="480" w:lineRule="auto"/>
        <w:ind w:firstLine="720"/>
      </w:pPr>
      <w:r w:rsidRPr="00402353">
        <w:t xml:space="preserve">Moreover, another legal threat that CAVA has faced in recent years has to do with their employees. In 2013, an employee decided to sue CAVA because she felt as if she was wrongfully fired for reporting that two other women had been sexually harassed while working (Mintz). Although it was concluded that the employee who made the complaint fabricated the report, this caused CAVA to receive negative press, which as result, undermined their brand </w:t>
      </w:r>
      <w:r w:rsidRPr="00402353">
        <w:lastRenderedPageBreak/>
        <w:t>image, as it could lead to suspicion of a systematic problem. This specific incident may inhibit the general consumers from their continuous purchase of CAVA’s service, which is why this case is crucial to identify and study. </w:t>
      </w:r>
    </w:p>
    <w:p w14:paraId="37E029D7" w14:textId="015BE0E4" w:rsidR="00726BDC" w:rsidRPr="00402353" w:rsidRDefault="00534351" w:rsidP="00EB05B9">
      <w:pPr>
        <w:spacing w:line="480" w:lineRule="auto"/>
        <w:ind w:firstLine="720"/>
      </w:pPr>
      <w:r w:rsidRPr="00402353">
        <w:t>As a whole, there are various legal threats that CAVA has faced over the years that may inhibit their general consumers from eating at their restaurants. We believe that it is important to understand these legal threats in order to create strategies that CAVA will be able to utilize in order to mitigate their effects on brand reputation and trust. Building a strong brand that has a great reputation and fosters customers' trust is crucial to the success of CAVA.</w:t>
      </w:r>
    </w:p>
    <w:p w14:paraId="1EDCF947" w14:textId="63F05541" w:rsidR="00726BDC" w:rsidRPr="00402353" w:rsidRDefault="00726BDC" w:rsidP="00077848">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Social-Cultural Issues</w:t>
      </w:r>
    </w:p>
    <w:p w14:paraId="388D3CA8" w14:textId="77777777" w:rsidR="00913131" w:rsidRPr="00402353" w:rsidRDefault="00913131" w:rsidP="00EB05B9">
      <w:pPr>
        <w:spacing w:line="480" w:lineRule="auto"/>
      </w:pPr>
      <w:r w:rsidRPr="00402353">
        <w:tab/>
        <w:t>CAVA operates in an industry significantly influenced by socio-cultural trends such as sustainability, health consciousness, and digital convenience. One key trend enhancing CAVA's sales is the growing consumer demand for sustainable food options. Many consumers, especially Millennials and Gen Z, prioritize eco-friendly dining experiences, seeking out brands that emphasize responsible sourcing, reduced waste, and plant-based menu options. CAVA's commitment to using high-quality, responsibly sourced ingredients aligns with this trend, allowing the brand to attract a demographic that values sustainability. For instance, the company has implemented initiatives to reduce its environmental impact, such as eliminating plastic wrap in food preparation and cutting plastic straws. Additionally, the rise of health consciousness has driven demand for fresh, nutrient-dense meals, and CAVA's Mediterranean diet-inspired menu caters to this shift by offering wholesome, customizable meal options that appeal to health-conscious individuals. </w:t>
      </w:r>
    </w:p>
    <w:p w14:paraId="1D5CD0B3" w14:textId="77777777" w:rsidR="00913131" w:rsidRPr="00402353" w:rsidRDefault="00913131" w:rsidP="00EB05B9">
      <w:pPr>
        <w:spacing w:line="480" w:lineRule="auto"/>
        <w:ind w:firstLine="720"/>
      </w:pPr>
      <w:r w:rsidRPr="00402353">
        <w:t xml:space="preserve">Conversely, certain socio-cultural factors could present challenges to CAVA's growth. While the health-conscious movement benefits CAVA, the prevalence of fad diets and extreme </w:t>
      </w:r>
      <w:r w:rsidRPr="00402353">
        <w:lastRenderedPageBreak/>
        <w:t>dietary trends could inhibit sales if the brand does not adapt to shifting consumer preferences. For instance, trends like the ketogenic diet, which prioritize high-fat and low-carb meals, may not fully align with CAVA's offerings, which rely heavily on grains and legumes. Moreover, economic concerns such as inflation and rising commodity prices can impact the company's cost structure and profitability, potentially influencing consumer willingness to spend on premium fast-casual dining. While CAVA positions itself as an affordable yet high-quality option, ongoing economic uncertainty could make consumers more price-sensitive, affecting sales and brand loyalty. </w:t>
      </w:r>
    </w:p>
    <w:p w14:paraId="44C3DB97" w14:textId="19DD78F4" w:rsidR="00726BDC" w:rsidRPr="00402353" w:rsidRDefault="00913131" w:rsidP="00EB05B9">
      <w:pPr>
        <w:spacing w:line="480" w:lineRule="auto"/>
        <w:ind w:firstLine="720"/>
      </w:pPr>
      <w:r w:rsidRPr="00402353">
        <w:t>In response to these challenges, CAVA has undertaken strategic initiatives to strengthen its market position. The company's acquisition of Zoe's Kitchen expanded its footprint and customer base, demonstrating a proactive approach to growth. CAVA has embraced digital convenience by enhancing its online ordering and delivery services, catering to the increasing consumer demand for seamless digital experiences. These efforts aim to mitigate potential socio-cultural challenges and capitalize on emerging trends, ensuring CAVA remains competitive in the evolving fast-casual dining landscape.</w:t>
      </w:r>
    </w:p>
    <w:p w14:paraId="38742E21" w14:textId="0DF8FFBD" w:rsidR="00726BDC" w:rsidRPr="00402353" w:rsidRDefault="00726BDC" w:rsidP="00077848">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Economic Trends</w:t>
      </w:r>
    </w:p>
    <w:p w14:paraId="22C61CB8" w14:textId="77777777" w:rsidR="00A20FA7" w:rsidRPr="00402353" w:rsidRDefault="00A20FA7" w:rsidP="00EB05B9">
      <w:pPr>
        <w:spacing w:line="480" w:lineRule="auto"/>
        <w:ind w:firstLine="720"/>
      </w:pPr>
      <w:r w:rsidRPr="00402353">
        <w:t>The broader restaurant industry is currently experiencing a resurgence, with overall sales projected to reach $1.5 trillion in 2025. A significant portion of consumers express a desire to dine out more frequently, contingent upon financial resources. The industry workforce is also expected to expand by 200,000 jobs, totaling 15.9 million by the end of 2025. (National Restaurant Association 2025). This positive outlook suggests a favorable environment for restaurant expansion and customer acquisition, benefiting fast-casual brands like CAVA, which has positioned itself as a leader in the Mediterranean dining segment.</w:t>
      </w:r>
    </w:p>
    <w:p w14:paraId="25489623" w14:textId="77777777" w:rsidR="00A20FA7" w:rsidRPr="00402353" w:rsidRDefault="00A20FA7" w:rsidP="00EB05B9">
      <w:pPr>
        <w:spacing w:line="480" w:lineRule="auto"/>
        <w:ind w:firstLine="720"/>
      </w:pPr>
      <w:r w:rsidRPr="00402353">
        <w:lastRenderedPageBreak/>
        <w:t>However, economic uncertainties persist. While the industry entered 2025 with improved sales and stabilized inflation, potential policy changes, such as proposed tariffs, could introduce higher inflation in the near term and slower growth in the long term. (Maze 2025) Additionally, the industry has seen several major chains file for bankruptcy due to rising food costs, labor expenses, and shifting consumer behaviors (Maynard 2024). For CAVA, which relies on fresh, high-quality ingredients, inflationary pressures on food costs could impact profitability and menu pricing strategies.</w:t>
      </w:r>
    </w:p>
    <w:p w14:paraId="6CB487A4" w14:textId="77777777" w:rsidR="00A20FA7" w:rsidRPr="00402353" w:rsidRDefault="00A20FA7" w:rsidP="00EB05B9">
      <w:pPr>
        <w:spacing w:line="480" w:lineRule="auto"/>
        <w:ind w:firstLine="720"/>
      </w:pPr>
      <w:r w:rsidRPr="00402353">
        <w:t>Consumer preferences continue to evolve, with an increasing emphasis on healthy, diverse food options. CAVA has benefited from this shift, as Mediterranean cuisine is often perceived as a healthier alternative to traditional fast food. The brand has also leveraged digital engagement and loyalty programs to maintain strong customer traffic despite economic fluctuations. However, with dining-out habits still closely tied to consumer sentiment and discretionary income, understanding how customers perceive value in a period of economic uncertainty will be crucial (Reuters 2024).</w:t>
      </w:r>
    </w:p>
    <w:p w14:paraId="64C490FE" w14:textId="1A5EE3FA" w:rsidR="00A20FA7" w:rsidRPr="00402353" w:rsidRDefault="00A20FA7" w:rsidP="00EB05B9">
      <w:pPr>
        <w:spacing w:line="480" w:lineRule="auto"/>
        <w:ind w:firstLine="720"/>
      </w:pPr>
      <w:r w:rsidRPr="00402353">
        <w:t>Existing research on consumer behavior in the restaurant industry highlights price sensitivity as a key determinant of purchase intention, particularly in economic downturns. The perceived value model suggests that consumers assess value based on the trade-off between perceived benefits (e.g., health, quality, brand equity) and perceived costs (e.g., price, time, effort). For CAVA, which differentiates itself through fresh Mediterranean cuisine and a premium fast-casual positioning, shifts in economic conditions may alter consumer perceptions of affordability and value (Fantozzi 2024)</w:t>
      </w:r>
      <w:r w:rsidR="00B0085D">
        <w:t>.</w:t>
      </w:r>
    </w:p>
    <w:p w14:paraId="63FB4832" w14:textId="70D09948" w:rsidR="00A20FA7" w:rsidRPr="00402353" w:rsidRDefault="00A20FA7" w:rsidP="00EB05B9">
      <w:pPr>
        <w:spacing w:line="480" w:lineRule="auto"/>
        <w:ind w:firstLine="720"/>
      </w:pPr>
      <w:r w:rsidRPr="00402353">
        <w:t xml:space="preserve">Additionally, prospect theory provides insight into how consumers react to price fluctuations. Given current macroeconomic trends, such as increased food and labor costs </w:t>
      </w:r>
      <w:r w:rsidRPr="00402353">
        <w:lastRenderedPageBreak/>
        <w:t>leading to menu price adjustments, CAVA's pricing strategy must account for potential consumer loss aversion, where price increases may be perceived more negatively than equivalent price reductions are appreciated. (Kahneman &amp; Tversky 1979)</w:t>
      </w:r>
      <w:r w:rsidR="00825EDC" w:rsidRPr="00402353">
        <w:t>.</w:t>
      </w:r>
    </w:p>
    <w:p w14:paraId="1E444E04" w14:textId="466BE5B3" w:rsidR="00726BDC" w:rsidRPr="00402353" w:rsidRDefault="00A20FA7" w:rsidP="00EB05B9">
      <w:pPr>
        <w:spacing w:line="480" w:lineRule="auto"/>
        <w:ind w:firstLine="720"/>
      </w:pPr>
      <w:r w:rsidRPr="00402353">
        <w:t>Overall, by assessing consumer perceptions of CAVA’s pricing strategies in the context of current economic conditions, this research hopes to explore how consumers perceive CAVA’s value proposition relative to competitors and how economic factors influence their willingness to pay, allowing CAVA to optimize future pricing and marketing strategies accordingly.</w:t>
      </w:r>
    </w:p>
    <w:p w14:paraId="507DBCD7" w14:textId="6F9108EB" w:rsidR="00726BDC" w:rsidRPr="00402353" w:rsidRDefault="0054225F" w:rsidP="00077848">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Segmentation Analysis</w:t>
      </w:r>
    </w:p>
    <w:p w14:paraId="7F0CF4C6" w14:textId="77777777" w:rsidR="0054225F" w:rsidRPr="00402353" w:rsidRDefault="0054225F" w:rsidP="00EB05B9">
      <w:pPr>
        <w:spacing w:line="480" w:lineRule="auto"/>
        <w:ind w:firstLine="720"/>
      </w:pPr>
      <w:r w:rsidRPr="00402353">
        <w:t>CAVA has identified several key consumer segments that contribute to its expanding customer base. One significant segment comprises health-conscious individuals who prioritize fresh, wholesome ingredients in their diets. These consumers are drawn to CAVA's commitment to quality and its chef-crafted dishes that offer unique flavor combinations. This focus on culinary innovation and the use of premium ingredients appeals to food enthusiasts seeking diverse and nutritious dining options.</w:t>
      </w:r>
    </w:p>
    <w:p w14:paraId="2F175B4C" w14:textId="77777777" w:rsidR="0054225F" w:rsidRPr="00402353" w:rsidRDefault="0054225F" w:rsidP="00EB05B9">
      <w:pPr>
        <w:spacing w:line="480" w:lineRule="auto"/>
        <w:ind w:firstLine="720"/>
      </w:pPr>
      <w:r w:rsidRPr="00402353">
        <w:t>Another notable segment includes younger consumers, particularly those from Generation Z and Generation Alpha. CAVA has experienced a surge in brand awareness among these demographics, partly due to its active engagement on social media platforms. This younger audience is attracted to CAVA's modern dining experience, customizable menu options, and transparent sourcing practices, aligning with their preferences for authenticity and social responsibility. </w:t>
      </w:r>
    </w:p>
    <w:p w14:paraId="2E1646C1" w14:textId="77777777" w:rsidR="0054225F" w:rsidRPr="00402353" w:rsidRDefault="0054225F" w:rsidP="00EB05B9">
      <w:pPr>
        <w:spacing w:line="480" w:lineRule="auto"/>
        <w:ind w:firstLine="720"/>
      </w:pPr>
      <w:r w:rsidRPr="00402353">
        <w:t xml:space="preserve">Additionally, CAVA's customer base has diversified in terms of household income levels. Recent analyses indicate that the median household income of CAVA's patrons has been steadily decreasing since 2021, suggesting that the brand is appealing to a broader economic </w:t>
      </w:r>
      <w:r w:rsidRPr="00402353">
        <w:lastRenderedPageBreak/>
        <w:t>demographic. This trend reflects CAVA's success in attracting a wider audience by offering value-driven menu items without compromising on quality, thereby resonating with both affluent customers and those seeking affordable yet healthy dining options. </w:t>
      </w:r>
    </w:p>
    <w:p w14:paraId="1E9FC320" w14:textId="54E6302C" w:rsidR="00726BDC" w:rsidRPr="00402353" w:rsidRDefault="0054225F" w:rsidP="00EB05B9">
      <w:pPr>
        <w:spacing w:line="480" w:lineRule="auto"/>
        <w:ind w:firstLine="720"/>
      </w:pPr>
      <w:r w:rsidRPr="00402353">
        <w:t>CAVA's major consumer segments encompass health-conscious individuals, younger generations influenced by social media, and a widening range of income groups. By understanding and catering to the distinct characteristics and preferences of these segments, CAVA continues to expand its market presence and appeal across diverse consumer demographics.</w:t>
      </w:r>
    </w:p>
    <w:p w14:paraId="11415543" w14:textId="77777777" w:rsidR="00077848" w:rsidRPr="00402353" w:rsidRDefault="00077848" w:rsidP="00EB05B9">
      <w:pPr>
        <w:spacing w:line="480" w:lineRule="auto"/>
        <w:ind w:firstLine="720"/>
      </w:pPr>
    </w:p>
    <w:p w14:paraId="06D9DA78" w14:textId="77777777" w:rsidR="00077848" w:rsidRPr="00402353" w:rsidRDefault="00077848" w:rsidP="00EB05B9">
      <w:pPr>
        <w:spacing w:line="480" w:lineRule="auto"/>
        <w:ind w:firstLine="720"/>
      </w:pPr>
    </w:p>
    <w:p w14:paraId="0C2E155D" w14:textId="3F0F2003" w:rsidR="00B16C20" w:rsidRPr="00402353" w:rsidRDefault="00B16C20" w:rsidP="003F5849">
      <w:pPr>
        <w:pStyle w:val="Heading2"/>
        <w:spacing w:line="480" w:lineRule="auto"/>
        <w:jc w:val="center"/>
        <w:rPr>
          <w:rFonts w:ascii="Times New Roman" w:hAnsi="Times New Roman" w:cs="Times New Roman"/>
          <w:b/>
          <w:color w:val="000000" w:themeColor="text1"/>
          <w:sz w:val="24"/>
          <w:szCs w:val="24"/>
        </w:rPr>
      </w:pPr>
      <w:r w:rsidRPr="00402353">
        <w:rPr>
          <w:rFonts w:ascii="Times New Roman" w:hAnsi="Times New Roman" w:cs="Times New Roman"/>
          <w:b/>
          <w:bCs/>
          <w:color w:val="000000" w:themeColor="text1"/>
          <w:sz w:val="24"/>
          <w:szCs w:val="24"/>
        </w:rPr>
        <w:t>RESEARCH OBJECTIVES</w:t>
      </w:r>
    </w:p>
    <w:p w14:paraId="08CFBE1D" w14:textId="2CDADBC6" w:rsidR="004F7A86" w:rsidRPr="00402353" w:rsidRDefault="004F7A86" w:rsidP="00EB05B9">
      <w:pPr>
        <w:spacing w:line="480" w:lineRule="auto"/>
      </w:pPr>
      <w:r w:rsidRPr="00402353">
        <w:rPr>
          <w:b/>
          <w:bCs/>
        </w:rPr>
        <w:t xml:space="preserve">Objective (1): </w:t>
      </w:r>
      <w:r w:rsidRPr="00402353">
        <w:t xml:space="preserve">To </w:t>
      </w:r>
      <w:r w:rsidR="00967DC5" w:rsidRPr="00402353">
        <w:t>measure</w:t>
      </w:r>
      <w:r w:rsidRPr="00402353">
        <w:t xml:space="preserve"> the physical expansion of the company through the </w:t>
      </w:r>
      <w:r w:rsidR="00967DC5" w:rsidRPr="00402353">
        <w:t>analyzation</w:t>
      </w:r>
      <w:r w:rsidRPr="00402353">
        <w:t xml:space="preserve"> of </w:t>
      </w:r>
      <w:r w:rsidR="00967DC5" w:rsidRPr="00402353">
        <w:t>the</w:t>
      </w:r>
      <w:r w:rsidRPr="00402353">
        <w:t xml:space="preserve"> store </w:t>
      </w:r>
      <w:r w:rsidR="00967DC5" w:rsidRPr="00402353">
        <w:t>layout.</w:t>
      </w:r>
    </w:p>
    <w:p w14:paraId="77B83177" w14:textId="4122F088" w:rsidR="008E77CE" w:rsidRPr="00402353" w:rsidRDefault="004F7A86" w:rsidP="00EB05B9">
      <w:pPr>
        <w:numPr>
          <w:ilvl w:val="0"/>
          <w:numId w:val="13"/>
        </w:numPr>
        <w:spacing w:line="480" w:lineRule="auto"/>
      </w:pPr>
      <w:r w:rsidRPr="00402353">
        <w:t>This research aims to provide insights into CAVA’s growth trajectory, evaluate market expansion opportunities, and identify strategies to increase market share.</w:t>
      </w:r>
    </w:p>
    <w:p w14:paraId="4674051D" w14:textId="77777777" w:rsidR="008E77CE" w:rsidRPr="00402353" w:rsidRDefault="008E77CE" w:rsidP="00EB05B9">
      <w:pPr>
        <w:spacing w:line="480" w:lineRule="auto"/>
      </w:pPr>
      <w:r w:rsidRPr="00402353">
        <w:rPr>
          <w:b/>
          <w:bCs/>
        </w:rPr>
        <w:t xml:space="preserve">Objective (2): </w:t>
      </w:r>
      <w:r w:rsidRPr="00402353">
        <w:t>To measure customer satisfaction across various fast-casual competitors to determine where CAVA is in consumers’ consideration set.</w:t>
      </w:r>
    </w:p>
    <w:p w14:paraId="2A0811AB" w14:textId="406F56A4" w:rsidR="008E77CE" w:rsidRPr="00402353" w:rsidRDefault="008E77CE" w:rsidP="00EB05B9">
      <w:pPr>
        <w:numPr>
          <w:ilvl w:val="0"/>
          <w:numId w:val="12"/>
        </w:numPr>
        <w:spacing w:line="480" w:lineRule="auto"/>
      </w:pPr>
      <w:r w:rsidRPr="00402353">
        <w:t>This research aims to understand consumers’ preferences in fast-casual restaurants, identify factors that lead to the preference of certain chains over others, and provides CAVA with ideas for areas of improvement.</w:t>
      </w:r>
    </w:p>
    <w:p w14:paraId="4848E5E5" w14:textId="2E8471A2" w:rsidR="008E77CE" w:rsidRPr="00402353" w:rsidRDefault="008E77CE" w:rsidP="00EB05B9">
      <w:pPr>
        <w:spacing w:line="480" w:lineRule="auto"/>
      </w:pPr>
      <w:r w:rsidRPr="00402353">
        <w:rPr>
          <w:b/>
          <w:bCs/>
        </w:rPr>
        <w:t xml:space="preserve">Objective (3):  </w:t>
      </w:r>
      <w:r w:rsidRPr="00402353">
        <w:t> To identify legal threats that could impact consumer perceptions and prevent them from using the company’s products.</w:t>
      </w:r>
    </w:p>
    <w:p w14:paraId="3021BEE7" w14:textId="337F1CE6" w:rsidR="00A50DEC" w:rsidRPr="00402353" w:rsidRDefault="008E77CE" w:rsidP="00EB05B9">
      <w:pPr>
        <w:numPr>
          <w:ilvl w:val="0"/>
          <w:numId w:val="11"/>
        </w:numPr>
        <w:spacing w:line="480" w:lineRule="auto"/>
      </w:pPr>
      <w:r w:rsidRPr="00402353">
        <w:lastRenderedPageBreak/>
        <w:t>This research examines potential legal risks, such as food safety regulations and environmental claims, to help CAVA proactively address compliance issues and maintain consumer trust.</w:t>
      </w:r>
    </w:p>
    <w:p w14:paraId="55B4CEB2" w14:textId="48D41533" w:rsidR="00286D0E" w:rsidRPr="00402353" w:rsidRDefault="00286D0E" w:rsidP="00EB05B9">
      <w:pPr>
        <w:spacing w:line="480" w:lineRule="auto"/>
      </w:pPr>
      <w:r w:rsidRPr="00402353">
        <w:rPr>
          <w:b/>
          <w:bCs/>
        </w:rPr>
        <w:t>Objective (4)</w:t>
      </w:r>
      <w:r w:rsidR="00BA1BC1" w:rsidRPr="00402353">
        <w:rPr>
          <w:b/>
          <w:bCs/>
        </w:rPr>
        <w:t>*</w:t>
      </w:r>
      <w:r w:rsidRPr="00402353">
        <w:rPr>
          <w:b/>
          <w:bCs/>
        </w:rPr>
        <w:t xml:space="preserve">: </w:t>
      </w:r>
      <w:r w:rsidRPr="00402353">
        <w:t>To examine how socio-cultural trends impact consumer perceptions</w:t>
      </w:r>
      <w:r w:rsidR="7CA0DB04" w:rsidRPr="00402353">
        <w:t>.</w:t>
      </w:r>
    </w:p>
    <w:p w14:paraId="396334ED" w14:textId="4D36063E" w:rsidR="00286D0E" w:rsidRPr="00402353" w:rsidRDefault="00286D0E" w:rsidP="00EB05B9">
      <w:pPr>
        <w:pStyle w:val="ListParagraph"/>
        <w:numPr>
          <w:ilvl w:val="0"/>
          <w:numId w:val="10"/>
        </w:numPr>
        <w:spacing w:line="480" w:lineRule="auto"/>
      </w:pPr>
      <w:r w:rsidRPr="00402353">
        <w:t>This research aims to provide insights into how CAVA can refine its positioning, menu offerings, and marketing strategies to maintain relevance and competitive advantage in the fast-casual dining sector.</w:t>
      </w:r>
    </w:p>
    <w:p w14:paraId="1CC9D087" w14:textId="1F7CED37" w:rsidR="00BA1BC1" w:rsidRPr="00402353" w:rsidRDefault="00BA1BC1" w:rsidP="00BA1BC1">
      <w:pPr>
        <w:spacing w:line="480" w:lineRule="auto"/>
        <w:rPr>
          <w:i/>
          <w:iCs/>
        </w:rPr>
      </w:pPr>
      <w:r w:rsidRPr="00402353">
        <w:rPr>
          <w:i/>
          <w:iCs/>
        </w:rPr>
        <w:t>*</w:t>
      </w:r>
      <w:r w:rsidR="00555A31" w:rsidRPr="00402353">
        <w:rPr>
          <w:i/>
          <w:iCs/>
        </w:rPr>
        <w:t>Note: Objective 4 was excluded from our data analysis and results because our s</w:t>
      </w:r>
      <w:r w:rsidR="00E34BCA" w:rsidRPr="00402353">
        <w:rPr>
          <w:i/>
          <w:iCs/>
        </w:rPr>
        <w:t>ection</w:t>
      </w:r>
      <w:r w:rsidR="00555A31" w:rsidRPr="00402353">
        <w:rPr>
          <w:i/>
          <w:iCs/>
        </w:rPr>
        <w:t xml:space="preserve"> achieved a 100% score on the course evaluations.</w:t>
      </w:r>
    </w:p>
    <w:p w14:paraId="6B35398C" w14:textId="77777777" w:rsidR="002D3DDF" w:rsidRPr="00402353" w:rsidRDefault="002D3DDF" w:rsidP="00EB05B9">
      <w:pPr>
        <w:spacing w:line="480" w:lineRule="auto"/>
      </w:pPr>
      <w:r w:rsidRPr="00402353">
        <w:rPr>
          <w:b/>
          <w:bCs/>
        </w:rPr>
        <w:t>Objective (5):</w:t>
      </w:r>
      <w:r w:rsidRPr="00402353">
        <w:t xml:space="preserve"> To assess consumer perceptions of CAVA’s pricing strategies in the context of current economic conditions to optimize future pricing and marketing strategies.</w:t>
      </w:r>
    </w:p>
    <w:p w14:paraId="73ED9862" w14:textId="77777777" w:rsidR="002D3DDF" w:rsidRPr="00402353" w:rsidRDefault="002D3DDF" w:rsidP="00EB05B9">
      <w:pPr>
        <w:numPr>
          <w:ilvl w:val="0"/>
          <w:numId w:val="8"/>
        </w:numPr>
        <w:spacing w:line="480" w:lineRule="auto"/>
      </w:pPr>
      <w:r w:rsidRPr="00402353">
        <w:t>This research explores how consumers perceive CAVA’s value proposition relative to competitors and how economic factors influence their willingness to pay, guiding data-driven pricing decisions.</w:t>
      </w:r>
    </w:p>
    <w:p w14:paraId="7CFBD06C" w14:textId="77777777" w:rsidR="002D3DDF" w:rsidRPr="00402353" w:rsidRDefault="002D3DDF" w:rsidP="00EB05B9">
      <w:pPr>
        <w:spacing w:line="480" w:lineRule="auto"/>
      </w:pPr>
      <w:r w:rsidRPr="00402353">
        <w:rPr>
          <w:b/>
          <w:bCs/>
        </w:rPr>
        <w:t>Objective (6):</w:t>
      </w:r>
      <w:r w:rsidRPr="00402353">
        <w:t xml:space="preserve"> To analyze and identify CAVA’s major consumer segments by examining their attitudinal characteristics.</w:t>
      </w:r>
    </w:p>
    <w:p w14:paraId="79BA0044" w14:textId="03A1C312" w:rsidR="008C1441" w:rsidRPr="00402353" w:rsidRDefault="002D3DDF" w:rsidP="008C1441">
      <w:pPr>
        <w:numPr>
          <w:ilvl w:val="0"/>
          <w:numId w:val="9"/>
        </w:numPr>
        <w:spacing w:line="480" w:lineRule="auto"/>
      </w:pPr>
      <w:r w:rsidRPr="00402353">
        <w:t>This research seeks to uncover key consumer insights, allowing CAVA to refine its targeting strategies, enhance customer engagement, and tailor marketing efforts to specific audience segments.</w:t>
      </w:r>
    </w:p>
    <w:p w14:paraId="7BF8F71A" w14:textId="37580EF0" w:rsidR="00A50DEC" w:rsidRPr="00402353" w:rsidRDefault="00B16C20" w:rsidP="008C1441">
      <w:pPr>
        <w:pStyle w:val="Heading1"/>
        <w:spacing w:before="60" w:after="0" w:line="480" w:lineRule="auto"/>
        <w:jc w:val="center"/>
        <w:rPr>
          <w:rFonts w:ascii="Times New Roman" w:hAnsi="Times New Roman" w:cs="Times New Roman"/>
          <w:b/>
          <w:bCs/>
          <w:color w:val="000000" w:themeColor="text1"/>
          <w:sz w:val="24"/>
          <w:szCs w:val="24"/>
        </w:rPr>
      </w:pPr>
      <w:r w:rsidRPr="00402353">
        <w:rPr>
          <w:rFonts w:ascii="Times New Roman" w:hAnsi="Times New Roman" w:cs="Times New Roman"/>
          <w:b/>
          <w:bCs/>
          <w:color w:val="000000" w:themeColor="text1"/>
          <w:sz w:val="24"/>
          <w:szCs w:val="24"/>
        </w:rPr>
        <w:t>METHODOLOGY</w:t>
      </w:r>
    </w:p>
    <w:p w14:paraId="15AAA52D" w14:textId="6A6EA604" w:rsidR="00B26298" w:rsidRPr="00402353" w:rsidRDefault="00B26298" w:rsidP="008C1441">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Data Collection Method</w:t>
      </w:r>
    </w:p>
    <w:p w14:paraId="786E719C" w14:textId="0D996825" w:rsidR="002D0912" w:rsidRPr="00402353" w:rsidRDefault="002D0912" w:rsidP="00EB05B9">
      <w:pPr>
        <w:spacing w:line="480" w:lineRule="auto"/>
        <w:ind w:firstLine="720"/>
      </w:pPr>
      <w:r w:rsidRPr="00402353">
        <w:t>On March 2</w:t>
      </w:r>
      <w:r w:rsidR="00271681" w:rsidRPr="00402353">
        <w:t>4</w:t>
      </w:r>
      <w:r w:rsidRPr="00402353">
        <w:t xml:space="preserve">, 2025, a group of six students from the </w:t>
      </w:r>
      <w:r w:rsidR="00AF418A" w:rsidRPr="00402353">
        <w:t>1</w:t>
      </w:r>
      <w:r w:rsidRPr="00402353">
        <w:t>:</w:t>
      </w:r>
      <w:r w:rsidR="00AF418A" w:rsidRPr="00402353">
        <w:t>20p</w:t>
      </w:r>
      <w:r w:rsidRPr="00402353">
        <w:t xml:space="preserve">m Marketing Research (MAR4613) class at Florida State University developed and distributed a survey questionnaire </w:t>
      </w:r>
      <w:r w:rsidRPr="00402353">
        <w:lastRenderedPageBreak/>
        <w:t>for their study on CAVA. Participants were asked a series of questions related to their dining habits, brand perceptions, and opinions on CAVA and other fast-casual restaurants. To collect responses, the group utilized Qualtrics Survey Software, which allowed for efficient survey distribution and data collection.</w:t>
      </w:r>
    </w:p>
    <w:p w14:paraId="592F191F" w14:textId="07AB2F0F" w:rsidR="002D0912" w:rsidRPr="00402353" w:rsidRDefault="002D0912" w:rsidP="00A41341">
      <w:pPr>
        <w:spacing w:after="100" w:afterAutospacing="1" w:line="480" w:lineRule="auto"/>
        <w:ind w:firstLine="720"/>
      </w:pPr>
      <w:r w:rsidRPr="00402353">
        <w:t xml:space="preserve">Qualtrics hosted the </w:t>
      </w:r>
      <w:r w:rsidR="00337E43" w:rsidRPr="00402353">
        <w:t>47</w:t>
      </w:r>
      <w:r w:rsidRPr="00402353">
        <w:t xml:space="preserve">-question survey, covering a range of topics including brand awareness, pricing preferences, store layout experiences, legal and socio-cultural concerns, and consumer demographics. </w:t>
      </w:r>
      <w:r w:rsidR="0062286F" w:rsidRPr="00402353">
        <w:t xml:space="preserve">To supplement distribution efforts, </w:t>
      </w:r>
      <w:r w:rsidR="00EB557D" w:rsidRPr="00402353">
        <w:t xml:space="preserve">we </w:t>
      </w:r>
      <w:r w:rsidR="0062286F" w:rsidRPr="00402353">
        <w:t xml:space="preserve">leveraged Prolific, a crowdsourcing platform, to facilitate participant recruitment. </w:t>
      </w:r>
      <w:r w:rsidRPr="00402353">
        <w:t>A total of 1</w:t>
      </w:r>
      <w:r w:rsidR="0031521D" w:rsidRPr="00402353">
        <w:t xml:space="preserve">00 </w:t>
      </w:r>
      <w:r w:rsidRPr="00402353">
        <w:t>complete responses were collected and used for analysis. Once the data was gathered, it was exported into SPSS for cleaning and statistical testing, including descriptive, difference, and associative analyses to explore relationships between key variables.</w:t>
      </w:r>
    </w:p>
    <w:p w14:paraId="7717119C" w14:textId="2502E64D" w:rsidR="00B26298" w:rsidRPr="00402353" w:rsidRDefault="00B26298" w:rsidP="00EB05B9">
      <w:pPr>
        <w:pStyle w:val="Heading2"/>
        <w:spacing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Questionnaire Layout &amp; Design</w:t>
      </w:r>
    </w:p>
    <w:p w14:paraId="71D1A6BD" w14:textId="21E6BF46" w:rsidR="007A55F6" w:rsidRPr="00402353" w:rsidRDefault="007A55F6" w:rsidP="00EB05B9">
      <w:pPr>
        <w:spacing w:line="480" w:lineRule="auto"/>
        <w:ind w:firstLine="720"/>
      </w:pPr>
      <w:r w:rsidRPr="00402353">
        <w:t xml:space="preserve">The questionnaire developed for this study was structured to align directly with the six research objectives, focusing on CAVA’s brand perception, pricing strategy, store layout, legal concerns, socio-cultural influence, and consumer segmentation. The survey included </w:t>
      </w:r>
      <w:r w:rsidR="00975531" w:rsidRPr="00402353">
        <w:t xml:space="preserve">47 </w:t>
      </w:r>
      <w:r w:rsidRPr="00402353">
        <w:t xml:space="preserve">questions, many of which used Likert scales and ranking questions to gather both quantitative and attitudinal data. It was administered through Qualtrics and designed to be completed in approximately </w:t>
      </w:r>
      <w:r w:rsidR="002B7F7D" w:rsidRPr="00402353">
        <w:t>10</w:t>
      </w:r>
      <w:r w:rsidRPr="00402353">
        <w:t>–</w:t>
      </w:r>
      <w:r w:rsidR="002B7F7D" w:rsidRPr="00402353">
        <w:t xml:space="preserve">15 </w:t>
      </w:r>
      <w:r w:rsidRPr="00402353">
        <w:t>minutes.</w:t>
      </w:r>
    </w:p>
    <w:p w14:paraId="12F69015" w14:textId="77777777" w:rsidR="007A55F6" w:rsidRPr="00402353" w:rsidRDefault="007A55F6" w:rsidP="00EB05B9">
      <w:pPr>
        <w:spacing w:line="480" w:lineRule="auto"/>
        <w:ind w:firstLine="720"/>
      </w:pPr>
      <w:r w:rsidRPr="00402353">
        <w:t xml:space="preserve">The survey began with general awareness questions, asking whether respondents had heard of or eaten at CAVA, followed by brand ranking comparisons among popular fast-casual restaurants. Participants were then asked to rate their satisfaction with CAVA’s food quality and store layout, as well as their perceptions of value compared to other chains. Several questions </w:t>
      </w:r>
      <w:r w:rsidRPr="00402353">
        <w:lastRenderedPageBreak/>
        <w:t>explored how much respondents typically spend on meals at fast-casual restaurants and what they are willing to pay at CAVA.</w:t>
      </w:r>
    </w:p>
    <w:p w14:paraId="18022D01" w14:textId="27B1AC9B" w:rsidR="007A55F6" w:rsidRPr="00402353" w:rsidRDefault="007A55F6" w:rsidP="00EB05B9">
      <w:pPr>
        <w:spacing w:line="480" w:lineRule="auto"/>
        <w:ind w:firstLine="720"/>
      </w:pPr>
      <w:r w:rsidRPr="00402353">
        <w:t>A series of items measured perceptions around legal and ethical concerns, asking participants whether lawsuits or food safety issues would impact their trust in the brand. Other questions focused on socio-cultural alignment, such as whether respondents prioritize sustainability and health when choosing restaurants. Participants also completed ranking and rating questions on what factors influence their fast-casual dining decisions most</w:t>
      </w:r>
      <w:r w:rsidR="00B01EEF" w:rsidRPr="00402353">
        <w:t xml:space="preserve">, </w:t>
      </w:r>
      <w:r w:rsidRPr="00402353">
        <w:t>such as price, taste, convenience, and brand values.</w:t>
      </w:r>
    </w:p>
    <w:p w14:paraId="57D0F838" w14:textId="68FDA1D4" w:rsidR="00741D6C" w:rsidRPr="00402353" w:rsidRDefault="007A55F6" w:rsidP="00B275B1">
      <w:pPr>
        <w:spacing w:line="480" w:lineRule="auto"/>
        <w:ind w:firstLine="720"/>
      </w:pPr>
      <w:r w:rsidRPr="00402353">
        <w:t>The survey concluded with demographic questions, including gender, age, and household income, to support segmentation analysis. The layout was intentionally straightforward and user-friendly, helping ensure high response quality and completion rates across a diverse respondent pool.</w:t>
      </w:r>
      <w:r w:rsidR="00B93057" w:rsidRPr="00402353">
        <w:t xml:space="preserve"> </w:t>
      </w:r>
      <w:r w:rsidR="00741D6C" w:rsidRPr="00402353">
        <w:t>Upon completing the survey, respondents were thanked for their participation, and data was securely recorded for analysis in SPSS.</w:t>
      </w:r>
    </w:p>
    <w:p w14:paraId="12E497DB" w14:textId="19923259" w:rsidR="00B26298" w:rsidRPr="00402353" w:rsidRDefault="00AD6D6C" w:rsidP="00B275B1">
      <w:pPr>
        <w:pStyle w:val="Heading1"/>
        <w:spacing w:before="60" w:after="0" w:line="480" w:lineRule="auto"/>
        <w:jc w:val="center"/>
        <w:rPr>
          <w:rFonts w:ascii="Times New Roman" w:hAnsi="Times New Roman" w:cs="Times New Roman"/>
          <w:b/>
          <w:bCs/>
          <w:color w:val="000000" w:themeColor="text1"/>
          <w:sz w:val="24"/>
          <w:szCs w:val="24"/>
        </w:rPr>
      </w:pPr>
      <w:r w:rsidRPr="00402353">
        <w:rPr>
          <w:rFonts w:ascii="Times New Roman" w:hAnsi="Times New Roman" w:cs="Times New Roman"/>
          <w:b/>
          <w:bCs/>
          <w:color w:val="000000" w:themeColor="text1"/>
          <w:sz w:val="24"/>
          <w:szCs w:val="24"/>
        </w:rPr>
        <w:t>DATA ANALYSIS &amp; RESULTS</w:t>
      </w:r>
    </w:p>
    <w:p w14:paraId="76E96899" w14:textId="03B9A664" w:rsidR="00081AC2" w:rsidRPr="00402353" w:rsidRDefault="005A2D76" w:rsidP="00B275B1">
      <w:pPr>
        <w:pStyle w:val="Heading2"/>
        <w:spacing w:before="0" w:after="0" w:line="480" w:lineRule="auto"/>
        <w:rPr>
          <w:rFonts w:ascii="Times New Roman" w:hAnsi="Times New Roman" w:cs="Times New Roman"/>
          <w:color w:val="000000" w:themeColor="text1"/>
          <w:sz w:val="24"/>
          <w:szCs w:val="24"/>
        </w:rPr>
      </w:pPr>
      <w:r w:rsidRPr="00402353">
        <w:rPr>
          <w:rFonts w:ascii="Times New Roman" w:hAnsi="Times New Roman" w:cs="Times New Roman"/>
          <w:b/>
          <w:bCs/>
          <w:color w:val="000000" w:themeColor="text1"/>
          <w:sz w:val="24"/>
          <w:szCs w:val="24"/>
          <w:u w:val="single"/>
        </w:rPr>
        <w:t>Profile of the Sample</w:t>
      </w:r>
    </w:p>
    <w:p w14:paraId="2AC7FF4F" w14:textId="04B27A6B" w:rsidR="006140DD" w:rsidRPr="00402353" w:rsidRDefault="006140DD" w:rsidP="00E477B4">
      <w:pPr>
        <w:spacing w:line="480" w:lineRule="auto"/>
        <w:ind w:firstLine="720"/>
      </w:pPr>
      <w:r w:rsidRPr="00402353">
        <w:t xml:space="preserve">The survey was initially launched with 111 respondents. After data cleaning, we </w:t>
      </w:r>
      <w:r w:rsidR="00CA2F60" w:rsidRPr="00402353">
        <w:t>kept</w:t>
      </w:r>
      <w:r w:rsidRPr="00402353">
        <w:t xml:space="preserve"> 100 respondents who answered all questions appropriately. </w:t>
      </w:r>
      <w:r w:rsidR="00AB2A9F" w:rsidRPr="00402353">
        <w:t>To get our respondents we used</w:t>
      </w:r>
      <w:r w:rsidRPr="00402353">
        <w:t xml:space="preserve"> Prolific, </w:t>
      </w:r>
      <w:r w:rsidR="00493689" w:rsidRPr="00402353">
        <w:t>which is</w:t>
      </w:r>
      <w:r w:rsidRPr="00402353">
        <w:t xml:space="preserve"> a </w:t>
      </w:r>
      <w:r w:rsidR="00493689" w:rsidRPr="00402353">
        <w:t>software that connects researchers and participants. One</w:t>
      </w:r>
      <w:r w:rsidRPr="00402353">
        <w:t xml:space="preserve"> requirement that </w:t>
      </w:r>
      <w:r w:rsidR="00493689" w:rsidRPr="00402353">
        <w:t>we had for our participants was that</w:t>
      </w:r>
      <w:r w:rsidRPr="00402353">
        <w:t xml:space="preserve"> they </w:t>
      </w:r>
      <w:r w:rsidR="0008018D" w:rsidRPr="00402353">
        <w:t xml:space="preserve">must </w:t>
      </w:r>
      <w:r w:rsidRPr="00402353">
        <w:t xml:space="preserve">be in the United States. Additionally, Prolific mandates that all survey participants </w:t>
      </w:r>
      <w:r w:rsidR="00F73BB1" w:rsidRPr="00402353">
        <w:t>are</w:t>
      </w:r>
      <w:r w:rsidRPr="00402353">
        <w:t xml:space="preserve"> over 18 years old, making 18 the minimum age for inclusion in the study.</w:t>
      </w:r>
      <w:r w:rsidR="00E477B4" w:rsidRPr="00402353">
        <w:t xml:space="preserve"> </w:t>
      </w:r>
      <w:r w:rsidRPr="00402353">
        <w:t>Beyond this, no additional demographic restrictions were applied. This was done to ensure a diverse sample.</w:t>
      </w:r>
    </w:p>
    <w:p w14:paraId="090F7267" w14:textId="47619080" w:rsidR="00426D88" w:rsidRPr="00402353" w:rsidRDefault="00426D88" w:rsidP="00EB05B9">
      <w:pPr>
        <w:spacing w:line="480" w:lineRule="auto"/>
      </w:pPr>
      <w:r w:rsidRPr="00402353">
        <w:t>The survey conducted included the following demographic questions:</w:t>
      </w:r>
    </w:p>
    <w:p w14:paraId="3CA852D1" w14:textId="3E02F949" w:rsidR="00426D88" w:rsidRPr="00402353" w:rsidRDefault="00A235EC" w:rsidP="00EB05B9">
      <w:pPr>
        <w:pStyle w:val="ListParagraph"/>
        <w:numPr>
          <w:ilvl w:val="0"/>
          <w:numId w:val="10"/>
        </w:numPr>
        <w:spacing w:line="480" w:lineRule="auto"/>
      </w:pPr>
      <w:r w:rsidRPr="00402353">
        <w:lastRenderedPageBreak/>
        <w:t>Age</w:t>
      </w:r>
    </w:p>
    <w:p w14:paraId="24459BCB" w14:textId="039F661F" w:rsidR="00A235EC" w:rsidRPr="00402353" w:rsidRDefault="00A235EC" w:rsidP="00EB05B9">
      <w:pPr>
        <w:pStyle w:val="ListParagraph"/>
        <w:numPr>
          <w:ilvl w:val="0"/>
          <w:numId w:val="10"/>
        </w:numPr>
        <w:spacing w:line="480" w:lineRule="auto"/>
        <w:rPr>
          <w:b/>
        </w:rPr>
      </w:pPr>
      <w:r w:rsidRPr="00402353">
        <w:t>Gender</w:t>
      </w:r>
    </w:p>
    <w:p w14:paraId="4568803A" w14:textId="10A66C43" w:rsidR="00494E70" w:rsidRPr="00402353" w:rsidRDefault="7D4907F6" w:rsidP="00EB05B9">
      <w:pPr>
        <w:pStyle w:val="ListParagraph"/>
        <w:numPr>
          <w:ilvl w:val="0"/>
          <w:numId w:val="10"/>
        </w:numPr>
        <w:spacing w:line="480" w:lineRule="auto"/>
      </w:pPr>
      <w:r w:rsidRPr="00402353">
        <w:t>Marital</w:t>
      </w:r>
      <w:r w:rsidR="00494E70" w:rsidRPr="00402353">
        <w:t xml:space="preserve"> Status</w:t>
      </w:r>
    </w:p>
    <w:p w14:paraId="541F61B2" w14:textId="7C01252D" w:rsidR="00494E70" w:rsidRPr="00402353" w:rsidRDefault="00494E70" w:rsidP="00EB05B9">
      <w:pPr>
        <w:pStyle w:val="ListParagraph"/>
        <w:numPr>
          <w:ilvl w:val="0"/>
          <w:numId w:val="10"/>
        </w:numPr>
        <w:spacing w:line="480" w:lineRule="auto"/>
      </w:pPr>
      <w:r w:rsidRPr="00402353">
        <w:t>Income</w:t>
      </w:r>
    </w:p>
    <w:p w14:paraId="13A44F4F" w14:textId="6574C2F8" w:rsidR="0061721A" w:rsidRPr="00402353" w:rsidRDefault="0061721A" w:rsidP="00EB05B9">
      <w:pPr>
        <w:pStyle w:val="ListParagraph"/>
        <w:numPr>
          <w:ilvl w:val="0"/>
          <w:numId w:val="10"/>
        </w:numPr>
        <w:spacing w:line="480" w:lineRule="auto"/>
      </w:pPr>
      <w:r w:rsidRPr="00402353">
        <w:t>Open-Ended Q</w:t>
      </w:r>
      <w:r w:rsidR="007E4544" w:rsidRPr="00402353">
        <w:t>uestion</w:t>
      </w:r>
      <w:r w:rsidR="00775F15" w:rsidRPr="00402353">
        <w:t>*</w:t>
      </w:r>
    </w:p>
    <w:p w14:paraId="4B49540D" w14:textId="0C02DCC5" w:rsidR="00A25704" w:rsidRPr="00402353" w:rsidRDefault="00A25704" w:rsidP="00EB05B9">
      <w:pPr>
        <w:spacing w:line="480" w:lineRule="auto"/>
        <w:rPr>
          <w:i/>
          <w:iCs/>
        </w:rPr>
      </w:pPr>
      <w:r w:rsidRPr="00402353">
        <w:rPr>
          <w:i/>
          <w:iCs/>
        </w:rPr>
        <w:t>*The Open-Ended Question is not specifically a demographic question but included here to show respondents sentiment towards CAVA.</w:t>
      </w:r>
    </w:p>
    <w:p w14:paraId="0DA192A9" w14:textId="01B6578C" w:rsidR="0075642E" w:rsidRPr="00402353" w:rsidRDefault="0075642E" w:rsidP="00EB05B9">
      <w:pPr>
        <w:spacing w:line="480" w:lineRule="auto"/>
        <w:rPr>
          <w:i/>
          <w:iCs/>
        </w:rPr>
      </w:pPr>
      <w:r w:rsidRPr="00402353">
        <w:rPr>
          <w:i/>
          <w:iCs/>
        </w:rPr>
        <w:t>The following graphs illustrate the demographics of our 100 respondents.</w:t>
      </w:r>
    </w:p>
    <w:p w14:paraId="2EE91EEC" w14:textId="615ED1C0" w:rsidR="00494E70" w:rsidRPr="00402353" w:rsidRDefault="00494E70" w:rsidP="00363040">
      <w:pPr>
        <w:pStyle w:val="Heading3"/>
        <w:spacing w:before="0" w:after="0" w:line="480" w:lineRule="auto"/>
        <w:rPr>
          <w:rFonts w:cs="Times New Roman"/>
          <w:b/>
          <w:color w:val="000000" w:themeColor="text1"/>
          <w:sz w:val="24"/>
          <w:szCs w:val="24"/>
          <w:u w:val="single"/>
        </w:rPr>
      </w:pPr>
      <w:r w:rsidRPr="00402353">
        <w:rPr>
          <w:rFonts w:cs="Times New Roman"/>
          <w:b/>
          <w:color w:val="000000" w:themeColor="text1"/>
          <w:sz w:val="24"/>
          <w:szCs w:val="24"/>
          <w:u w:val="single"/>
        </w:rPr>
        <w:t>Age</w:t>
      </w:r>
    </w:p>
    <w:p w14:paraId="0A487137" w14:textId="49A2BD27" w:rsidR="000F6DDE" w:rsidRPr="00402353" w:rsidRDefault="000F6DDE" w:rsidP="00EB05B9">
      <w:pPr>
        <w:spacing w:line="480" w:lineRule="auto"/>
        <w:ind w:firstLine="720"/>
      </w:pPr>
      <w:r w:rsidRPr="00402353">
        <w:t xml:space="preserve">Respondents were asked to enter their current age as a numerical value. </w:t>
      </w:r>
      <w:r w:rsidR="00360DB1" w:rsidRPr="00402353">
        <w:t>Most</w:t>
      </w:r>
      <w:r w:rsidR="00493689" w:rsidRPr="00402353">
        <w:t xml:space="preserve"> respondents (61%)</w:t>
      </w:r>
      <w:r w:rsidRPr="00402353">
        <w:t xml:space="preserve"> fell within the 25 to 44 age range, while only 1</w:t>
      </w:r>
      <w:r w:rsidR="00493689" w:rsidRPr="00402353">
        <w:t>%</w:t>
      </w:r>
      <w:r w:rsidRPr="00402353">
        <w:t xml:space="preserve"> of the sample was 75 or older. </w:t>
      </w:r>
      <w:r w:rsidR="00F06384" w:rsidRPr="00402353">
        <w:t xml:space="preserve">We wanted to categorize </w:t>
      </w:r>
      <w:r w:rsidR="00063644" w:rsidRPr="00402353">
        <w:t>people as millennials and families for easier comparison.</w:t>
      </w:r>
      <w:r w:rsidRPr="00402353">
        <w:t xml:space="preserve"> Those between the ages of 18 and 34 were classified as millennials, while individuals aged 35 to 54 were grouped under families. </w:t>
      </w:r>
      <w:r w:rsidR="00493689" w:rsidRPr="00402353">
        <w:t>By classifying respondents into these groups, it allowed us to better identify CAVA’s target market and provide recommendations.</w:t>
      </w:r>
    </w:p>
    <w:p w14:paraId="182C0DE6" w14:textId="363417C1" w:rsidR="000F6DDE" w:rsidRPr="00402353" w:rsidRDefault="000F6DDE" w:rsidP="00EB05B9">
      <w:pPr>
        <w:spacing w:line="480" w:lineRule="auto"/>
        <w:ind w:firstLine="720"/>
      </w:pPr>
      <w:r w:rsidRPr="00402353">
        <w:t xml:space="preserve">Since </w:t>
      </w:r>
      <w:r w:rsidR="002C1816" w:rsidRPr="00402353">
        <w:t xml:space="preserve">we had respondents input a number for their age, </w:t>
      </w:r>
      <w:r w:rsidR="00FA2EDA" w:rsidRPr="00402353">
        <w:t>it was a ratio question</w:t>
      </w:r>
      <w:r w:rsidR="001E6F9E" w:rsidRPr="00402353">
        <w:t>. Therefore, the most appropriate m</w:t>
      </w:r>
      <w:r w:rsidRPr="00402353">
        <w:t xml:space="preserve">easure of central tendency is the mean. The average age of respondents is 36.7 years, </w:t>
      </w:r>
      <w:r w:rsidR="00FF499E" w:rsidRPr="00402353">
        <w:t xml:space="preserve">which means that the data is slightly </w:t>
      </w:r>
      <w:r w:rsidR="00521B3A" w:rsidRPr="00402353">
        <w:t xml:space="preserve">above </w:t>
      </w:r>
      <w:r w:rsidR="006E43BC" w:rsidRPr="00402353">
        <w:t>people in</w:t>
      </w:r>
      <w:r w:rsidRPr="00402353">
        <w:t xml:space="preserve"> the</w:t>
      </w:r>
      <w:r w:rsidR="006E43BC" w:rsidRPr="00402353">
        <w:t>ir</w:t>
      </w:r>
      <w:r w:rsidRPr="00402353">
        <w:t xml:space="preserve"> mid-30s. The standard deviation of 12.44</w:t>
      </w:r>
      <w:r w:rsidR="00BA4B39" w:rsidRPr="00402353">
        <w:t xml:space="preserve"> means that there was</w:t>
      </w:r>
      <w:r w:rsidRPr="00402353">
        <w:t xml:space="preserve"> a diverse age range among participants</w:t>
      </w:r>
      <w:r w:rsidR="009678AE" w:rsidRPr="00402353">
        <w:t>.</w:t>
      </w:r>
      <w:r w:rsidRPr="00402353">
        <w:t xml:space="preserve"> Additionally, the median age is 35 years, and the mode is 36 years, </w:t>
      </w:r>
      <w:r w:rsidR="00A9081B" w:rsidRPr="00402353">
        <w:t xml:space="preserve">which illustrates that most of the data is clustered </w:t>
      </w:r>
      <w:r w:rsidRPr="00402353">
        <w:t xml:space="preserve">around </w:t>
      </w:r>
      <w:r w:rsidR="004153E1" w:rsidRPr="00402353">
        <w:t xml:space="preserve">participants in </w:t>
      </w:r>
      <w:r w:rsidRPr="00402353">
        <w:t>their mid-30s. The minimum recorded age was 19 years, and the maximum was 75 years, highlighting a wide range of ages in the dataset.</w:t>
      </w:r>
    </w:p>
    <w:p w14:paraId="77182A09" w14:textId="75947EA2" w:rsidR="005156DE" w:rsidRPr="00402353" w:rsidRDefault="005156DE" w:rsidP="00621A8C">
      <w:pPr>
        <w:spacing w:line="480" w:lineRule="auto"/>
        <w:jc w:val="center"/>
        <w:rPr>
          <w:b/>
        </w:rPr>
      </w:pPr>
      <w:r w:rsidRPr="00402353">
        <w:rPr>
          <w:b/>
        </w:rPr>
        <w:t xml:space="preserve">Figure </w:t>
      </w:r>
      <w:r w:rsidR="00D21DB2" w:rsidRPr="00402353">
        <w:rPr>
          <w:b/>
        </w:rPr>
        <w:t>1.0</w:t>
      </w:r>
    </w:p>
    <w:p w14:paraId="781FCDA5" w14:textId="77E48ED0" w:rsidR="00943D26" w:rsidRPr="00402353" w:rsidRDefault="00943D26" w:rsidP="00621A8C">
      <w:pPr>
        <w:spacing w:line="480" w:lineRule="auto"/>
        <w:jc w:val="center"/>
      </w:pPr>
      <w:r w:rsidRPr="00402353">
        <w:rPr>
          <w:noProof/>
        </w:rPr>
        <w:lastRenderedPageBreak/>
        <w:drawing>
          <wp:inline distT="0" distB="0" distL="0" distR="0" wp14:anchorId="40FFDBDF" wp14:editId="2ADC2A85">
            <wp:extent cx="5297803" cy="3050252"/>
            <wp:effectExtent l="0" t="0" r="0" b="0"/>
            <wp:docPr id="996806157" name="Picture 1" descr="A graph of age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06157" name="Picture 1" descr="A graph of age range&#10;&#10;AI-generated content may be incorrect."/>
                    <pic:cNvPicPr/>
                  </pic:nvPicPr>
                  <pic:blipFill>
                    <a:blip r:embed="rId9"/>
                    <a:stretch>
                      <a:fillRect/>
                    </a:stretch>
                  </pic:blipFill>
                  <pic:spPr>
                    <a:xfrm>
                      <a:off x="0" y="0"/>
                      <a:ext cx="5351120" cy="3080950"/>
                    </a:xfrm>
                    <a:prstGeom prst="rect">
                      <a:avLst/>
                    </a:prstGeom>
                  </pic:spPr>
                </pic:pic>
              </a:graphicData>
            </a:graphic>
          </wp:inline>
        </w:drawing>
      </w:r>
    </w:p>
    <w:p w14:paraId="5CE79E25" w14:textId="24821EED" w:rsidR="005A2D76" w:rsidRPr="00402353" w:rsidRDefault="005A2D76" w:rsidP="00B3658A">
      <w:pPr>
        <w:pStyle w:val="Heading3"/>
        <w:spacing w:before="0" w:after="0" w:line="480" w:lineRule="auto"/>
        <w:rPr>
          <w:rFonts w:cs="Times New Roman"/>
          <w:b/>
          <w:bCs/>
          <w:color w:val="000000" w:themeColor="text1"/>
          <w:sz w:val="24"/>
          <w:szCs w:val="24"/>
          <w:u w:val="single"/>
        </w:rPr>
      </w:pPr>
      <w:r w:rsidRPr="00402353">
        <w:rPr>
          <w:rFonts w:cs="Times New Roman"/>
          <w:b/>
          <w:bCs/>
          <w:color w:val="000000" w:themeColor="text1"/>
          <w:sz w:val="24"/>
          <w:szCs w:val="24"/>
          <w:u w:val="single"/>
        </w:rPr>
        <w:t>Gender</w:t>
      </w:r>
    </w:p>
    <w:p w14:paraId="1D0A4C4D" w14:textId="5BC9C079" w:rsidR="00A44F88" w:rsidRPr="00402353" w:rsidRDefault="00A44F88" w:rsidP="00EB05B9">
      <w:pPr>
        <w:spacing w:line="480" w:lineRule="auto"/>
        <w:ind w:firstLine="720"/>
      </w:pPr>
      <w:r w:rsidRPr="00402353">
        <w:t>Respondents were asked to indicate their gender in our survey. As shown in Figure</w:t>
      </w:r>
      <w:r w:rsidR="00B3658A" w:rsidRPr="00402353">
        <w:t xml:space="preserve"> 2.0 </w:t>
      </w:r>
      <w:r w:rsidRPr="00402353">
        <w:t>below, 64% of respondents identified as female and 35% as male. Additionally, 1% of respondents selected the "Other" option, recognizing identities beyond the traditional male and female categories. This inclusive approach ensured that all individuals had the opportunity to accurately represent their gender identity.</w:t>
      </w:r>
    </w:p>
    <w:p w14:paraId="236DE37D" w14:textId="01BFA2A0" w:rsidR="00A44F88" w:rsidRPr="00402353" w:rsidRDefault="00A44F88" w:rsidP="00EB05B9">
      <w:pPr>
        <w:spacing w:line="480" w:lineRule="auto"/>
        <w:ind w:firstLine="720"/>
      </w:pPr>
      <w:r w:rsidRPr="00402353">
        <w:t xml:space="preserve">Since gender </w:t>
      </w:r>
      <w:r w:rsidR="00522A45" w:rsidRPr="00402353">
        <w:t>wa</w:t>
      </w:r>
      <w:r w:rsidRPr="00402353">
        <w:t>s a</w:t>
      </w:r>
      <w:r w:rsidR="00522A45" w:rsidRPr="00402353">
        <w:t xml:space="preserve">sked as a </w:t>
      </w:r>
      <w:r w:rsidRPr="00402353">
        <w:t xml:space="preserve">nominal </w:t>
      </w:r>
      <w:r w:rsidR="007439E7" w:rsidRPr="00402353">
        <w:t>question</w:t>
      </w:r>
      <w:r w:rsidRPr="00402353">
        <w:t xml:space="preserve">, the most appropriate measure of central tendency is the mode, which was 2 in this dataset. Given that responses were coded as 1 for male, 2 for female, and 3 for other, this means that female respondents were the most frequent in the sample. The standard deviation of 0.497 provides insight into the variability of responses. Since a lower standard deviation indicates less dispersion, this suggests that </w:t>
      </w:r>
      <w:r w:rsidR="003A028E" w:rsidRPr="00402353">
        <w:t>most</w:t>
      </w:r>
      <w:r w:rsidRPr="00402353">
        <w:t xml:space="preserve"> responses were clustered around one category,</w:t>
      </w:r>
      <w:r w:rsidR="008E3A6A" w:rsidRPr="00402353">
        <w:t xml:space="preserve"> which was identified as female</w:t>
      </w:r>
      <w:r w:rsidR="00D41B02" w:rsidRPr="00402353">
        <w:t>.</w:t>
      </w:r>
    </w:p>
    <w:p w14:paraId="60FD1C8A" w14:textId="169A823F" w:rsidR="00C17B17" w:rsidRPr="00402353" w:rsidRDefault="00C17B17" w:rsidP="00B3658A">
      <w:pPr>
        <w:spacing w:line="480" w:lineRule="auto"/>
        <w:jc w:val="center"/>
        <w:rPr>
          <w:b/>
        </w:rPr>
      </w:pPr>
      <w:r w:rsidRPr="00402353">
        <w:rPr>
          <w:b/>
        </w:rPr>
        <w:t xml:space="preserve">Figure </w:t>
      </w:r>
      <w:r w:rsidR="00727E4D" w:rsidRPr="00402353">
        <w:rPr>
          <w:b/>
        </w:rPr>
        <w:t>2.0</w:t>
      </w:r>
    </w:p>
    <w:p w14:paraId="51054B35" w14:textId="345CA39A" w:rsidR="00D2612F" w:rsidRPr="00402353" w:rsidRDefault="002B3DF4" w:rsidP="00B3658A">
      <w:pPr>
        <w:spacing w:line="480" w:lineRule="auto"/>
        <w:jc w:val="center"/>
      </w:pPr>
      <w:r w:rsidRPr="00402353">
        <w:rPr>
          <w:noProof/>
        </w:rPr>
        <w:lastRenderedPageBreak/>
        <w:drawing>
          <wp:inline distT="0" distB="0" distL="0" distR="0" wp14:anchorId="19961713" wp14:editId="163F8D60">
            <wp:extent cx="3802032" cy="3037805"/>
            <wp:effectExtent l="0" t="0" r="0" b="0"/>
            <wp:docPr id="1274206127" name="Picture 1" descr="A pie chart of a survey respo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06127" name="Picture 1" descr="A pie chart of a survey responder&#10;&#10;AI-generated content may be incorrect."/>
                    <pic:cNvPicPr/>
                  </pic:nvPicPr>
                  <pic:blipFill>
                    <a:blip r:embed="rId10"/>
                    <a:stretch>
                      <a:fillRect/>
                    </a:stretch>
                  </pic:blipFill>
                  <pic:spPr>
                    <a:xfrm>
                      <a:off x="0" y="0"/>
                      <a:ext cx="3870403" cy="3092433"/>
                    </a:xfrm>
                    <a:prstGeom prst="rect">
                      <a:avLst/>
                    </a:prstGeom>
                  </pic:spPr>
                </pic:pic>
              </a:graphicData>
            </a:graphic>
          </wp:inline>
        </w:drawing>
      </w:r>
    </w:p>
    <w:p w14:paraId="242BD1CC" w14:textId="17F0E5B0" w:rsidR="00A235EC" w:rsidRPr="00402353" w:rsidRDefault="5732E3B8" w:rsidP="00B3658A">
      <w:pPr>
        <w:pStyle w:val="Heading3"/>
        <w:spacing w:before="0" w:after="0" w:line="480" w:lineRule="auto"/>
        <w:rPr>
          <w:rFonts w:cs="Times New Roman"/>
          <w:b/>
          <w:color w:val="000000" w:themeColor="text1"/>
          <w:sz w:val="24"/>
          <w:szCs w:val="24"/>
          <w:u w:val="single"/>
        </w:rPr>
      </w:pPr>
      <w:r w:rsidRPr="00402353">
        <w:rPr>
          <w:rFonts w:cs="Times New Roman"/>
          <w:b/>
          <w:bCs/>
          <w:color w:val="000000" w:themeColor="text1"/>
          <w:sz w:val="24"/>
          <w:szCs w:val="24"/>
          <w:u w:val="single"/>
        </w:rPr>
        <w:t>Marital</w:t>
      </w:r>
      <w:r w:rsidR="00A235EC" w:rsidRPr="00402353">
        <w:rPr>
          <w:rFonts w:cs="Times New Roman"/>
          <w:b/>
          <w:color w:val="000000" w:themeColor="text1"/>
          <w:sz w:val="24"/>
          <w:szCs w:val="24"/>
          <w:u w:val="single"/>
        </w:rPr>
        <w:t xml:space="preserve"> Status</w:t>
      </w:r>
    </w:p>
    <w:p w14:paraId="18E7A204" w14:textId="3C8842F3" w:rsidR="001A74FA" w:rsidRPr="00402353" w:rsidRDefault="001A74FA" w:rsidP="00EB05B9">
      <w:pPr>
        <w:spacing w:line="480" w:lineRule="auto"/>
        <w:ind w:firstLine="720"/>
      </w:pPr>
      <w:r w:rsidRPr="00402353">
        <w:t>We asked respondents to indicate their marital status offering three options "single" "married" and "other" (e.g. divorced widowed etc.)</w:t>
      </w:r>
      <w:r w:rsidR="00D21B7B" w:rsidRPr="00402353">
        <w:t>, which were coded in our SPSS output as 1, 2, and 3, respectively</w:t>
      </w:r>
      <w:r w:rsidRPr="00402353">
        <w:t xml:space="preserve">. These categories allowed participants to select the response that best reflected their current situation. We included this question because we believe there may be differences in </w:t>
      </w:r>
      <w:r w:rsidR="00F107B7" w:rsidRPr="00402353">
        <w:t>purchase</w:t>
      </w:r>
      <w:r w:rsidRPr="00402353">
        <w:t xml:space="preserve"> behaviors between single and married individuals making this information valuable for our analysis.</w:t>
      </w:r>
    </w:p>
    <w:p w14:paraId="093F43A1" w14:textId="1ED617F7" w:rsidR="001A74FA" w:rsidRPr="00402353" w:rsidRDefault="00D8348F" w:rsidP="00EB05B9">
      <w:pPr>
        <w:spacing w:line="480" w:lineRule="auto"/>
        <w:ind w:firstLine="720"/>
      </w:pPr>
      <w:r w:rsidRPr="00402353">
        <w:t>Many</w:t>
      </w:r>
      <w:r w:rsidR="001A74FA" w:rsidRPr="00402353">
        <w:t xml:space="preserve"> respondents were single making up 49</w:t>
      </w:r>
      <w:r w:rsidR="009D1969" w:rsidRPr="00402353">
        <w:t>%</w:t>
      </w:r>
      <w:r w:rsidR="001A74FA" w:rsidRPr="00402353">
        <w:t xml:space="preserve"> of the sample. Since marital status </w:t>
      </w:r>
      <w:r w:rsidR="00DF5F8A" w:rsidRPr="00402353">
        <w:t>was asked a nominal question</w:t>
      </w:r>
      <w:r w:rsidR="00381D76" w:rsidRPr="00402353">
        <w:t>,</w:t>
      </w:r>
      <w:r w:rsidR="001A74FA" w:rsidRPr="00402353">
        <w:t xml:space="preserve"> the most appropriate measure of central tendency is the mode which was 1</w:t>
      </w:r>
      <w:r w:rsidR="00097C43" w:rsidRPr="00402353">
        <w:t>. Th</w:t>
      </w:r>
      <w:r w:rsidR="00330C99" w:rsidRPr="00402353">
        <w:t xml:space="preserve">erefore, this confirms the fact that </w:t>
      </w:r>
      <w:r w:rsidR="009C5957" w:rsidRPr="00402353">
        <w:t xml:space="preserve">“single” was the largest group. </w:t>
      </w:r>
      <w:r w:rsidR="001A74FA" w:rsidRPr="00402353">
        <w:t xml:space="preserve">The standard deviation of 0.637 indicates some variability in responses but because this value is relatively low it suggests that most answers clustered around one primary category rather than being evenly distributed among all three options. </w:t>
      </w:r>
    </w:p>
    <w:p w14:paraId="44ADE5DF" w14:textId="18DBEAA3" w:rsidR="00C17B17" w:rsidRPr="00402353" w:rsidRDefault="00C17B17" w:rsidP="00B3658A">
      <w:pPr>
        <w:spacing w:line="480" w:lineRule="auto"/>
        <w:jc w:val="center"/>
      </w:pPr>
      <w:r w:rsidRPr="00402353">
        <w:rPr>
          <w:b/>
        </w:rPr>
        <w:t xml:space="preserve">Figure </w:t>
      </w:r>
      <w:r w:rsidR="00B3658A" w:rsidRPr="00402353">
        <w:rPr>
          <w:b/>
        </w:rPr>
        <w:t>3.0</w:t>
      </w:r>
    </w:p>
    <w:p w14:paraId="44EB5DEC" w14:textId="786FAEEE" w:rsidR="0096378C" w:rsidRPr="00402353" w:rsidRDefault="00A30720" w:rsidP="00B3658A">
      <w:pPr>
        <w:spacing w:line="480" w:lineRule="auto"/>
        <w:jc w:val="center"/>
      </w:pPr>
      <w:r w:rsidRPr="00402353">
        <w:rPr>
          <w:noProof/>
        </w:rPr>
        <w:lastRenderedPageBreak/>
        <w:drawing>
          <wp:inline distT="0" distB="0" distL="0" distR="0" wp14:anchorId="6F96DEB6" wp14:editId="4E0BCD70">
            <wp:extent cx="3530870" cy="3260558"/>
            <wp:effectExtent l="0" t="0" r="0" b="3810"/>
            <wp:docPr id="221677313" name="Picture 1" descr="A pie chart of survey respond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77313" name="Picture 1" descr="A pie chart of survey responders&#10;&#10;AI-generated content may be incorrect."/>
                    <pic:cNvPicPr/>
                  </pic:nvPicPr>
                  <pic:blipFill>
                    <a:blip r:embed="rId11"/>
                    <a:stretch>
                      <a:fillRect/>
                    </a:stretch>
                  </pic:blipFill>
                  <pic:spPr>
                    <a:xfrm>
                      <a:off x="0" y="0"/>
                      <a:ext cx="3580992" cy="3306843"/>
                    </a:xfrm>
                    <a:prstGeom prst="rect">
                      <a:avLst/>
                    </a:prstGeom>
                  </pic:spPr>
                </pic:pic>
              </a:graphicData>
            </a:graphic>
          </wp:inline>
        </w:drawing>
      </w:r>
    </w:p>
    <w:p w14:paraId="70C43408" w14:textId="2F2F1340" w:rsidR="005A2D76" w:rsidRPr="00402353" w:rsidRDefault="005A2D76" w:rsidP="001D0F8F">
      <w:pPr>
        <w:pStyle w:val="Heading3"/>
        <w:spacing w:before="0" w:after="0" w:line="480" w:lineRule="auto"/>
        <w:rPr>
          <w:rFonts w:cs="Times New Roman"/>
          <w:b/>
          <w:bCs/>
          <w:color w:val="000000" w:themeColor="text1"/>
          <w:sz w:val="24"/>
          <w:szCs w:val="24"/>
          <w:u w:val="single"/>
        </w:rPr>
      </w:pPr>
      <w:r w:rsidRPr="00402353">
        <w:rPr>
          <w:rFonts w:cs="Times New Roman"/>
          <w:b/>
          <w:bCs/>
          <w:color w:val="000000" w:themeColor="text1"/>
          <w:sz w:val="24"/>
          <w:szCs w:val="24"/>
          <w:u w:val="single"/>
        </w:rPr>
        <w:t>Income</w:t>
      </w:r>
    </w:p>
    <w:p w14:paraId="06A335BF" w14:textId="51F93D93" w:rsidR="00FC71D2" w:rsidRPr="00402353" w:rsidRDefault="00FC71D2" w:rsidP="00EB05B9">
      <w:pPr>
        <w:spacing w:line="480" w:lineRule="auto"/>
        <w:ind w:firstLine="720"/>
      </w:pPr>
      <w:r w:rsidRPr="00402353">
        <w:t xml:space="preserve">We asked respondents to provide their approximate before-tax household income in dollars. To better analyze the data, we grouped their responses into five income brackets. The first category includes individuals earning less than $50,000, </w:t>
      </w:r>
      <w:r w:rsidR="00816382" w:rsidRPr="00402353">
        <w:t xml:space="preserve">which represents </w:t>
      </w:r>
      <w:r w:rsidRPr="00402353">
        <w:t>lower-income households. The second range, $50,000 – $99,999, captures middle-income earners. The third bracket, $100,000 – $149,999, accounts for upper-middle-income respondents. The fourth category, $150,000 – $199,999, reflects higher-income households, while the final range, $200,000 or more, represents the highest income group in our survey. These classifications allow for meaningful comparisons across different financial backgrounds and help identify potential trends in spending habits based on income levels.</w:t>
      </w:r>
    </w:p>
    <w:p w14:paraId="3E51863A" w14:textId="77E27FB7" w:rsidR="00FC71D2" w:rsidRPr="00402353" w:rsidRDefault="00FC71D2" w:rsidP="00EB05B9">
      <w:pPr>
        <w:spacing w:line="480" w:lineRule="auto"/>
        <w:ind w:firstLine="720"/>
      </w:pPr>
      <w:r w:rsidRPr="00402353">
        <w:t xml:space="preserve">Since income was asked as a ratio-level question, we were able to calculate the mean, which is the strongest measure of central tendency. The average before-tax household income among respondents was approximately $96,446.99. However, the standard deviation of $248,039.31 indicates significant variation in household income levels. This high standard </w:t>
      </w:r>
      <w:r w:rsidRPr="00402353">
        <w:lastRenderedPageBreak/>
        <w:t>deviation suggests a wide range of earnings among respondents, with some households earning substantially more or less than the average. Additionally, the median income of $62,500 reflects the midpoint of the dataset, meaning half of the respondents earn below this amount while the other half earn more. The fact that the median is lower than the mean suggests that a portion of high-income respondents is pulling the average up</w:t>
      </w:r>
      <w:r w:rsidR="00380837" w:rsidRPr="00402353">
        <w:t>.</w:t>
      </w:r>
    </w:p>
    <w:p w14:paraId="3D900C8E" w14:textId="77777777" w:rsidR="003C4B5F" w:rsidRPr="00402353" w:rsidRDefault="003C4B5F" w:rsidP="003C4B5F">
      <w:pPr>
        <w:spacing w:line="480" w:lineRule="auto"/>
      </w:pPr>
    </w:p>
    <w:p w14:paraId="2C867771" w14:textId="77777777" w:rsidR="003C4B5F" w:rsidRPr="00402353" w:rsidRDefault="003C4B5F" w:rsidP="003C4B5F">
      <w:pPr>
        <w:spacing w:line="480" w:lineRule="auto"/>
      </w:pPr>
    </w:p>
    <w:p w14:paraId="6175FDA9" w14:textId="77777777" w:rsidR="003C4B5F" w:rsidRPr="00402353" w:rsidRDefault="003C4B5F" w:rsidP="003C4B5F">
      <w:pPr>
        <w:spacing w:line="480" w:lineRule="auto"/>
      </w:pPr>
    </w:p>
    <w:p w14:paraId="071A4CF5" w14:textId="77777777" w:rsidR="003C4B5F" w:rsidRPr="00402353" w:rsidRDefault="003C4B5F" w:rsidP="003C4B5F">
      <w:pPr>
        <w:spacing w:line="480" w:lineRule="auto"/>
      </w:pPr>
    </w:p>
    <w:p w14:paraId="5A36E3B9" w14:textId="29F08082" w:rsidR="00C17B17" w:rsidRPr="00402353" w:rsidRDefault="00C17B17" w:rsidP="003C4B5F">
      <w:pPr>
        <w:spacing w:line="480" w:lineRule="auto"/>
        <w:jc w:val="center"/>
      </w:pPr>
      <w:r w:rsidRPr="00402353">
        <w:rPr>
          <w:b/>
        </w:rPr>
        <w:t xml:space="preserve">Figure </w:t>
      </w:r>
      <w:r w:rsidR="003C4B5F" w:rsidRPr="00402353">
        <w:rPr>
          <w:b/>
        </w:rPr>
        <w:t>4.0</w:t>
      </w:r>
    </w:p>
    <w:p w14:paraId="4DD1D0E9" w14:textId="27D0539C" w:rsidR="00AD772C" w:rsidRPr="00402353" w:rsidRDefault="00AD772C" w:rsidP="003C4B5F">
      <w:pPr>
        <w:spacing w:line="480" w:lineRule="auto"/>
        <w:jc w:val="center"/>
      </w:pPr>
      <w:r w:rsidRPr="00402353">
        <w:rPr>
          <w:noProof/>
        </w:rPr>
        <w:drawing>
          <wp:inline distT="0" distB="0" distL="0" distR="0" wp14:anchorId="68667E45" wp14:editId="27EC1E62">
            <wp:extent cx="5123934" cy="3404937"/>
            <wp:effectExtent l="0" t="0" r="0" b="0"/>
            <wp:docPr id="13226570" name="Picture 1" descr="A graph of income and expen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570" name="Picture 1" descr="A graph of income and expenses&#10;&#10;AI-generated content may be incorrect."/>
                    <pic:cNvPicPr/>
                  </pic:nvPicPr>
                  <pic:blipFill>
                    <a:blip r:embed="rId12"/>
                    <a:stretch>
                      <a:fillRect/>
                    </a:stretch>
                  </pic:blipFill>
                  <pic:spPr>
                    <a:xfrm>
                      <a:off x="0" y="0"/>
                      <a:ext cx="5134160" cy="3411733"/>
                    </a:xfrm>
                    <a:prstGeom prst="rect">
                      <a:avLst/>
                    </a:prstGeom>
                  </pic:spPr>
                </pic:pic>
              </a:graphicData>
            </a:graphic>
          </wp:inline>
        </w:drawing>
      </w:r>
    </w:p>
    <w:p w14:paraId="5ACBCFC3" w14:textId="7F7A8A89" w:rsidR="007E4544" w:rsidRPr="00402353" w:rsidRDefault="007E4544" w:rsidP="003C4B5F">
      <w:pPr>
        <w:pStyle w:val="Heading2"/>
        <w:spacing w:before="60" w:after="0" w:line="480" w:lineRule="auto"/>
        <w:rPr>
          <w:rFonts w:ascii="Times New Roman" w:hAnsi="Times New Roman" w:cs="Times New Roman"/>
          <w:b/>
          <w:color w:val="000000" w:themeColor="text1"/>
          <w:sz w:val="24"/>
          <w:szCs w:val="24"/>
          <w:u w:val="single"/>
        </w:rPr>
      </w:pPr>
      <w:r w:rsidRPr="00402353">
        <w:rPr>
          <w:rFonts w:ascii="Times New Roman" w:hAnsi="Times New Roman" w:cs="Times New Roman"/>
          <w:b/>
          <w:color w:val="000000" w:themeColor="text1"/>
          <w:sz w:val="24"/>
          <w:szCs w:val="24"/>
          <w:u w:val="single"/>
        </w:rPr>
        <w:t>Open-Ended Question</w:t>
      </w:r>
    </w:p>
    <w:p w14:paraId="2D21DDAA" w14:textId="4CEC50BF" w:rsidR="00FF2580" w:rsidRPr="00402353" w:rsidRDefault="00FF2580" w:rsidP="00EB05B9">
      <w:pPr>
        <w:spacing w:line="480" w:lineRule="auto"/>
        <w:ind w:firstLine="720"/>
      </w:pPr>
      <w:r w:rsidRPr="00402353">
        <w:t>We included an open-ended question in our survey asking respondents, “In one word what comes to mind when you think of CAVA?”</w:t>
      </w:r>
      <w:r w:rsidR="00597B67" w:rsidRPr="00402353">
        <w:t>.</w:t>
      </w:r>
      <w:r w:rsidRPr="00402353">
        <w:t xml:space="preserve"> This allowed us to gauge </w:t>
      </w:r>
      <w:r w:rsidR="00597B67" w:rsidRPr="00402353">
        <w:t xml:space="preserve">participants’ </w:t>
      </w:r>
      <w:r w:rsidRPr="00402353">
        <w:lastRenderedPageBreak/>
        <w:t>sentiment</w:t>
      </w:r>
      <w:r w:rsidR="00597B67" w:rsidRPr="00402353">
        <w:t xml:space="preserve"> toward CAVA</w:t>
      </w:r>
      <w:r w:rsidRPr="00402353">
        <w:t xml:space="preserve"> and gather associations with the brand. After collecting </w:t>
      </w:r>
      <w:r w:rsidR="002D199C" w:rsidRPr="00402353">
        <w:t>responses,</w:t>
      </w:r>
      <w:r w:rsidRPr="00402353">
        <w:t xml:space="preserve"> we classified them into three categories 0 = “irrelevant”</w:t>
      </w:r>
      <w:r w:rsidR="002D199C" w:rsidRPr="00402353">
        <w:t xml:space="preserve">, </w:t>
      </w:r>
      <w:r w:rsidRPr="00402353">
        <w:t>1 = “negative”</w:t>
      </w:r>
      <w:r w:rsidR="002D199C" w:rsidRPr="00402353">
        <w:t>,</w:t>
      </w:r>
      <w:r w:rsidRPr="00402353">
        <w:t xml:space="preserve"> and 2 = “positive.” The mode of the responses was 2 meaning that the most frequently occurring sentiment was positive with 64 percent of respondents expressing favorable impressions of CAVA.</w:t>
      </w:r>
    </w:p>
    <w:p w14:paraId="07418380" w14:textId="0CBF52AF" w:rsidR="00FF2580" w:rsidRPr="00402353" w:rsidRDefault="00FF2580" w:rsidP="00EB05B9">
      <w:pPr>
        <w:spacing w:line="480" w:lineRule="auto"/>
        <w:ind w:firstLine="720"/>
      </w:pPr>
      <w:r w:rsidRPr="00402353">
        <w:t xml:space="preserve">The standard deviation was approximately </w:t>
      </w:r>
      <w:r w:rsidR="00BE700C" w:rsidRPr="00402353">
        <w:t>0.95658,</w:t>
      </w:r>
      <w:r w:rsidRPr="00402353">
        <w:t xml:space="preserve"> indicating how much individual responses varied from the overall trend. A lower standard deviation would suggest that most respondents shared similar sentiments while a higher standard deviation would indicate a broader range of opinions. In this </w:t>
      </w:r>
      <w:r w:rsidR="00BE700C" w:rsidRPr="00402353">
        <w:t>case,</w:t>
      </w:r>
      <w:r w:rsidRPr="00402353">
        <w:t xml:space="preserve"> since the value is relatively close to 1 it suggests that while the majority of responses were positive there was still some variability in sentiment among respondents.</w:t>
      </w:r>
    </w:p>
    <w:p w14:paraId="775E7693" w14:textId="2FE6D301" w:rsidR="00FF2580" w:rsidRPr="00402353" w:rsidRDefault="00FF2580" w:rsidP="00EB05B9">
      <w:pPr>
        <w:spacing w:line="480" w:lineRule="auto"/>
        <w:ind w:firstLine="720"/>
      </w:pPr>
      <w:r w:rsidRPr="00402353">
        <w:t>Examples of words respondents used to describe CAVA include "amazing", "fresh", and "healthy." These responses highlight the brand’s strong association with freshness and health which are key attributes that align with CAVA’s marketing strategy and brand positioning. The overwhelmingly positive sentiment suggests that customers view CAVA favorably particularly in terms of the quality and nutritional benefits of its offerings.</w:t>
      </w:r>
    </w:p>
    <w:p w14:paraId="7F54D598" w14:textId="041254A1" w:rsidR="000A10DA" w:rsidRPr="00402353" w:rsidRDefault="000A10DA" w:rsidP="003C4B5F">
      <w:pPr>
        <w:spacing w:line="480" w:lineRule="auto"/>
        <w:jc w:val="center"/>
      </w:pPr>
      <w:r w:rsidRPr="00402353">
        <w:rPr>
          <w:b/>
          <w:bCs/>
        </w:rPr>
        <w:t xml:space="preserve">Figure </w:t>
      </w:r>
      <w:r w:rsidR="003C4B5F" w:rsidRPr="00402353">
        <w:rPr>
          <w:b/>
          <w:bCs/>
        </w:rPr>
        <w:t>5.0</w:t>
      </w:r>
    </w:p>
    <w:p w14:paraId="4C7D6DD8" w14:textId="251BD133" w:rsidR="00FF2580" w:rsidRPr="00402353" w:rsidRDefault="000A10DA" w:rsidP="003C4B5F">
      <w:pPr>
        <w:spacing w:line="480" w:lineRule="auto"/>
        <w:jc w:val="center"/>
      </w:pPr>
      <w:r w:rsidRPr="00402353">
        <w:rPr>
          <w:noProof/>
        </w:rPr>
        <w:lastRenderedPageBreak/>
        <w:drawing>
          <wp:inline distT="0" distB="0" distL="0" distR="0" wp14:anchorId="3735642D" wp14:editId="673EA57F">
            <wp:extent cx="4033387" cy="3668924"/>
            <wp:effectExtent l="0" t="0" r="5715" b="1905"/>
            <wp:docPr id="278799112" name="Picture 1" descr="A graph of a number of blu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99112" name="Picture 1" descr="A graph of a number of blue rectangular bars&#10;&#10;AI-generated content may be incorrect."/>
                    <pic:cNvPicPr/>
                  </pic:nvPicPr>
                  <pic:blipFill>
                    <a:blip r:embed="rId13"/>
                    <a:stretch>
                      <a:fillRect/>
                    </a:stretch>
                  </pic:blipFill>
                  <pic:spPr>
                    <a:xfrm>
                      <a:off x="0" y="0"/>
                      <a:ext cx="4073045" cy="3704998"/>
                    </a:xfrm>
                    <a:prstGeom prst="rect">
                      <a:avLst/>
                    </a:prstGeom>
                  </pic:spPr>
                </pic:pic>
              </a:graphicData>
            </a:graphic>
          </wp:inline>
        </w:drawing>
      </w:r>
    </w:p>
    <w:p w14:paraId="373CB097" w14:textId="2F2E01C4" w:rsidR="007B05F4" w:rsidRPr="00402353" w:rsidRDefault="007B05F4" w:rsidP="00EB05B9">
      <w:pPr>
        <w:spacing w:line="480" w:lineRule="auto"/>
      </w:pPr>
    </w:p>
    <w:p w14:paraId="25E5D6ED" w14:textId="149CA563" w:rsidR="005A2D76" w:rsidRPr="00402353" w:rsidRDefault="00D82D78" w:rsidP="003C4B5F">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Descriptive Results</w:t>
      </w:r>
    </w:p>
    <w:p w14:paraId="45D19856" w14:textId="77777777" w:rsidR="00AC1BDF" w:rsidRPr="00402353" w:rsidRDefault="00AC1BDF" w:rsidP="00EB05B9">
      <w:pPr>
        <w:spacing w:line="480" w:lineRule="auto"/>
        <w:ind w:firstLine="720"/>
      </w:pPr>
      <w:r w:rsidRPr="00402353">
        <w:t>Descriptive tests serve as the foundation for understanding the basic characteristics of survey data, providing essential summaries of the sample's responses. Rather than focusing on comparisons or relationships between variables, descriptive tests focus on illustrating patterns, central tendencies, and the spread of data within a single variable or across multiple variables independently. Common outputs include measures such as the mean (average), median, mode, standard deviation, and range, all of which help to paint a clear picture of the overall data landscape. </w:t>
      </w:r>
    </w:p>
    <w:p w14:paraId="75428033" w14:textId="05B74382" w:rsidR="00AC1BDF" w:rsidRPr="00402353" w:rsidRDefault="00AC1BDF" w:rsidP="00EB05B9">
      <w:pPr>
        <w:spacing w:line="480" w:lineRule="auto"/>
        <w:ind w:firstLine="720"/>
      </w:pPr>
      <w:r w:rsidRPr="00402353">
        <w:t xml:space="preserve">These insights are crucial because they establish context before diving into deeper analyses. By understanding typical response patterns, marketers can better interpret subsequent difference or associative test results. While descriptive tests do not determine significance levels like p-values, they lay the groundwork for identifying areas of interest where further inferential </w:t>
      </w:r>
      <w:r w:rsidRPr="00402353">
        <w:lastRenderedPageBreak/>
        <w:t>testing may be beneficial. Ultimately, descriptive tests help marketers understand who their respondents are and how they generally think or behave, providing a strong starting point for more advanced statistical exploration. </w:t>
      </w:r>
    </w:p>
    <w:p w14:paraId="7ADE4BBC" w14:textId="7EFDBE3F" w:rsidR="00D82D78" w:rsidRPr="00402353" w:rsidRDefault="00D82D78" w:rsidP="00EB05B9">
      <w:pPr>
        <w:spacing w:line="480" w:lineRule="auto"/>
        <w:rPr>
          <w:b/>
          <w:bCs/>
          <w:i/>
          <w:iCs/>
        </w:rPr>
      </w:pPr>
      <w:r w:rsidRPr="00402353">
        <w:rPr>
          <w:b/>
          <w:bCs/>
          <w:i/>
          <w:iCs/>
          <w:u w:val="single"/>
        </w:rPr>
        <w:t>Objective 1</w:t>
      </w:r>
      <w:r w:rsidR="00512F63" w:rsidRPr="00402353">
        <w:rPr>
          <w:b/>
          <w:bCs/>
          <w:i/>
          <w:iCs/>
          <w:u w:val="single"/>
        </w:rPr>
        <w:t>:</w:t>
      </w:r>
      <w:r w:rsidR="00512F63" w:rsidRPr="00402353">
        <w:rPr>
          <w:b/>
          <w:bCs/>
          <w:i/>
          <w:iCs/>
        </w:rPr>
        <w:t xml:space="preserve"> </w:t>
      </w:r>
      <w:r w:rsidR="00C82486" w:rsidRPr="00402353">
        <w:rPr>
          <w:b/>
          <w:bCs/>
          <w:i/>
          <w:iCs/>
        </w:rPr>
        <w:t>To measure the physical expansion of the company through the analyzation of the store layout.</w:t>
      </w:r>
    </w:p>
    <w:p w14:paraId="02F1485C" w14:textId="6FA0C662" w:rsidR="00890941" w:rsidRPr="00402353" w:rsidRDefault="00890941" w:rsidP="00EB05B9">
      <w:pPr>
        <w:spacing w:line="480" w:lineRule="auto"/>
        <w:rPr>
          <w:b/>
          <w:i/>
        </w:rPr>
      </w:pPr>
      <w:r w:rsidRPr="00402353">
        <w:rPr>
          <w:b/>
          <w:bCs/>
          <w:i/>
          <w:iCs/>
        </w:rPr>
        <w:t>1.1 – Descriptive Statistics Test</w:t>
      </w:r>
    </w:p>
    <w:p w14:paraId="70C69D02" w14:textId="68E8B092" w:rsidR="00D82D78" w:rsidRPr="00402353" w:rsidRDefault="00814E8B" w:rsidP="00EB05B9">
      <w:pPr>
        <w:spacing w:line="480" w:lineRule="auto"/>
        <w:ind w:firstLine="720"/>
      </w:pPr>
      <w:r w:rsidRPr="00402353">
        <w:t xml:space="preserve">We conducted a descriptive analysis test in order to measure the average amount of time customers spend in CAVA from entry to checkout (in minutes). The bar chart below shows the frequency distribution in time intervals ranging in minutes from zero to fifty. Based on the results displayed in the bar chart, </w:t>
      </w:r>
      <w:r w:rsidR="00BC2E35" w:rsidRPr="00402353">
        <w:t xml:space="preserve">the most frequent response </w:t>
      </w:r>
      <w:r w:rsidR="00B45932" w:rsidRPr="00402353">
        <w:t xml:space="preserve">(22%) </w:t>
      </w:r>
      <w:r w:rsidR="00546149" w:rsidRPr="00402353">
        <w:t>for</w:t>
      </w:r>
      <w:r w:rsidR="00BC2E35" w:rsidRPr="00402353">
        <w:t xml:space="preserve"> </w:t>
      </w:r>
      <w:r w:rsidR="00D778BF" w:rsidRPr="00402353">
        <w:t xml:space="preserve">the amount of </w:t>
      </w:r>
      <w:r w:rsidR="00BC2E35" w:rsidRPr="00402353">
        <w:t>time spent in the store from entry to checkout</w:t>
      </w:r>
      <w:r w:rsidR="00B45932" w:rsidRPr="00402353">
        <w:t xml:space="preserve"> was 10 minutes. </w:t>
      </w:r>
      <w:r w:rsidRPr="00402353">
        <w:t>The second most frequent response was fifteen minutes</w:t>
      </w:r>
      <w:r w:rsidR="0027646E" w:rsidRPr="00402353">
        <w:t xml:space="preserve"> (15%)</w:t>
      </w:r>
      <w:r w:rsidRPr="00402353">
        <w:t xml:space="preserve">. These findings inform us that customers are spending </w:t>
      </w:r>
      <w:r w:rsidR="00FC6C39" w:rsidRPr="00402353">
        <w:t xml:space="preserve">on average </w:t>
      </w:r>
      <w:r w:rsidRPr="00402353">
        <w:t>around 10-</w:t>
      </w:r>
      <w:r w:rsidR="00FC6C39" w:rsidRPr="00402353">
        <w:t>15</w:t>
      </w:r>
      <w:r w:rsidRPr="00402353">
        <w:t xml:space="preserve"> minutes in the fast-casual restaurant which could imply that they are spending their time either waiting in line or ordering/receiving food instead of dining in and reaching other key areas of the store. With little respondents reporting that they spend more than 35 minutes in the store, CAVA’s identity of being a fast-casual dining experience is maintained.</w:t>
      </w:r>
    </w:p>
    <w:p w14:paraId="2CB8E9DC" w14:textId="3EEEF1E7" w:rsidR="00E059A1" w:rsidRPr="00402353" w:rsidRDefault="00E059A1" w:rsidP="00AA068C">
      <w:pPr>
        <w:spacing w:line="480" w:lineRule="auto"/>
        <w:jc w:val="center"/>
        <w:rPr>
          <w:b/>
          <w:bCs/>
        </w:rPr>
      </w:pPr>
      <w:r w:rsidRPr="00402353">
        <w:rPr>
          <w:b/>
          <w:bCs/>
        </w:rPr>
        <w:t>Figure 1.1</w:t>
      </w:r>
    </w:p>
    <w:p w14:paraId="2F5B3A56" w14:textId="0677E664" w:rsidR="008E7B6B" w:rsidRPr="00402353" w:rsidRDefault="00E059A1" w:rsidP="00042F0E">
      <w:pPr>
        <w:spacing w:line="480" w:lineRule="auto"/>
        <w:jc w:val="center"/>
      </w:pPr>
      <w:r w:rsidRPr="00402353">
        <w:rPr>
          <w:noProof/>
        </w:rPr>
        <w:lastRenderedPageBreak/>
        <w:drawing>
          <wp:inline distT="0" distB="0" distL="0" distR="0" wp14:anchorId="454991BB" wp14:editId="7925D1FD">
            <wp:extent cx="6243954" cy="3681664"/>
            <wp:effectExtent l="0" t="0" r="5080" b="1905"/>
            <wp:docPr id="1518271789" name="Picture 1"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271948" cy="3698171"/>
                    </a:xfrm>
                    <a:prstGeom prst="rect">
                      <a:avLst/>
                    </a:prstGeom>
                  </pic:spPr>
                </pic:pic>
              </a:graphicData>
            </a:graphic>
          </wp:inline>
        </w:drawing>
      </w:r>
    </w:p>
    <w:p w14:paraId="002135C1" w14:textId="5CD7F2F8" w:rsidR="00D82D78" w:rsidRPr="00402353" w:rsidRDefault="00D82D78" w:rsidP="00973B00">
      <w:pPr>
        <w:spacing w:before="120" w:line="480" w:lineRule="auto"/>
        <w:rPr>
          <w:b/>
          <w:bCs/>
          <w:i/>
          <w:iCs/>
        </w:rPr>
      </w:pPr>
      <w:r w:rsidRPr="00402353">
        <w:rPr>
          <w:b/>
          <w:bCs/>
          <w:i/>
          <w:iCs/>
          <w:u w:val="single"/>
        </w:rPr>
        <w:t>Objective 2</w:t>
      </w:r>
      <w:r w:rsidR="00512F63" w:rsidRPr="00402353">
        <w:rPr>
          <w:b/>
          <w:bCs/>
          <w:i/>
          <w:iCs/>
          <w:u w:val="single"/>
        </w:rPr>
        <w:t>:</w:t>
      </w:r>
      <w:r w:rsidR="00512F63" w:rsidRPr="00402353">
        <w:rPr>
          <w:b/>
          <w:bCs/>
          <w:i/>
          <w:iCs/>
        </w:rPr>
        <w:t xml:space="preserve"> </w:t>
      </w:r>
      <w:r w:rsidR="00AD2DDB" w:rsidRPr="00402353">
        <w:rPr>
          <w:b/>
          <w:bCs/>
          <w:i/>
          <w:iCs/>
        </w:rPr>
        <w:t>To measure customer experience and satisfaction across various fast-casual competitors to determine where CAVA is in consumers’ consideration set.</w:t>
      </w:r>
    </w:p>
    <w:p w14:paraId="72740929" w14:textId="0A922781" w:rsidR="00890941" w:rsidRPr="00402353" w:rsidRDefault="00890941" w:rsidP="00EB05B9">
      <w:pPr>
        <w:spacing w:line="480" w:lineRule="auto"/>
      </w:pPr>
      <w:r w:rsidRPr="00402353">
        <w:rPr>
          <w:b/>
          <w:bCs/>
          <w:i/>
          <w:iCs/>
        </w:rPr>
        <w:t>2.1 – Descriptive Statistics Test</w:t>
      </w:r>
    </w:p>
    <w:p w14:paraId="281FBC4F" w14:textId="1248FDF9" w:rsidR="00D00A77" w:rsidRPr="00402353" w:rsidRDefault="00D00A77" w:rsidP="00EB05B9">
      <w:pPr>
        <w:spacing w:line="480" w:lineRule="auto"/>
        <w:ind w:firstLine="720"/>
      </w:pPr>
      <w:r w:rsidRPr="00402353">
        <w:t>We conducted a descriptive analysis to examine how often individuals dine at fast-casual restaurants each week. The chart below presents the frequency distribution (a measure of dispersion/variability) of dining occurrences per week, offering a visual overview of the patterns observed in the dataset. </w:t>
      </w:r>
    </w:p>
    <w:p w14:paraId="4806C963" w14:textId="77777777" w:rsidR="00973B00" w:rsidRPr="00402353" w:rsidRDefault="00973B00" w:rsidP="00AA068C">
      <w:pPr>
        <w:spacing w:line="480" w:lineRule="auto"/>
      </w:pPr>
    </w:p>
    <w:p w14:paraId="02EA58DD" w14:textId="77777777" w:rsidR="00973B00" w:rsidRPr="00402353" w:rsidRDefault="00973B00" w:rsidP="00AA068C">
      <w:pPr>
        <w:spacing w:line="480" w:lineRule="auto"/>
      </w:pPr>
    </w:p>
    <w:p w14:paraId="0EACCE3E" w14:textId="43E9FF0C" w:rsidR="00DB7F3E" w:rsidRPr="00402353" w:rsidRDefault="00DB7F3E" w:rsidP="00AA068C">
      <w:pPr>
        <w:spacing w:line="480" w:lineRule="auto"/>
        <w:jc w:val="center"/>
        <w:rPr>
          <w:b/>
          <w:bCs/>
        </w:rPr>
      </w:pPr>
      <w:r w:rsidRPr="00402353">
        <w:rPr>
          <w:b/>
          <w:bCs/>
        </w:rPr>
        <w:t xml:space="preserve">Figure </w:t>
      </w:r>
      <w:r w:rsidR="006F44CA" w:rsidRPr="00402353">
        <w:rPr>
          <w:b/>
          <w:bCs/>
        </w:rPr>
        <w:t>2.1</w:t>
      </w:r>
    </w:p>
    <w:p w14:paraId="24324FD6" w14:textId="43D59747" w:rsidR="00D00A77" w:rsidRPr="00402353" w:rsidRDefault="00DB7F3E" w:rsidP="00A427AF">
      <w:pPr>
        <w:spacing w:line="480" w:lineRule="auto"/>
        <w:jc w:val="center"/>
      </w:pPr>
      <w:r w:rsidRPr="00402353">
        <w:rPr>
          <w:noProof/>
        </w:rPr>
        <w:lastRenderedPageBreak/>
        <w:drawing>
          <wp:inline distT="0" distB="0" distL="0" distR="0" wp14:anchorId="1F7D5A3E" wp14:editId="197ADEFA">
            <wp:extent cx="5642810" cy="3221436"/>
            <wp:effectExtent l="0" t="0" r="0" b="4445"/>
            <wp:docPr id="423093134" name="Picture 18" descr="A bar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93134" name="Picture 18" descr="A bar graph with blue bar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891" cy="3260874"/>
                    </a:xfrm>
                    <a:prstGeom prst="rect">
                      <a:avLst/>
                    </a:prstGeom>
                    <a:noFill/>
                    <a:ln>
                      <a:noFill/>
                    </a:ln>
                  </pic:spPr>
                </pic:pic>
              </a:graphicData>
            </a:graphic>
          </wp:inline>
        </w:drawing>
      </w:r>
    </w:p>
    <w:p w14:paraId="20895055" w14:textId="04B60F64" w:rsidR="00AD2DDB" w:rsidRPr="00402353" w:rsidRDefault="00D00A77" w:rsidP="00CE105B">
      <w:pPr>
        <w:spacing w:line="480" w:lineRule="auto"/>
        <w:ind w:firstLine="720"/>
      </w:pPr>
      <w:r w:rsidRPr="00402353">
        <w:t>Based on the data, it can be inferred that the majority of people (34%) dine at fast-casual restaurants once per week. This trend suggests that once-weekly visits represent a common behavior among consumers, possibly driven by lifestyle routines, budget considerations, or preferences for occasional indulgence in fast-casual dining. This insight serves as a foundational understanding of dining frequency, which can be valuable for tailoring marketing strategies or operational planning in the fast-casual industry. </w:t>
      </w:r>
    </w:p>
    <w:p w14:paraId="50AB0B8B" w14:textId="63BEBFE3" w:rsidR="00D82D78" w:rsidRPr="00402353" w:rsidRDefault="00D82D78" w:rsidP="00A427AF">
      <w:pPr>
        <w:spacing w:before="120" w:line="480" w:lineRule="auto"/>
        <w:rPr>
          <w:b/>
          <w:bCs/>
          <w:i/>
          <w:iCs/>
        </w:rPr>
      </w:pPr>
      <w:r w:rsidRPr="00402353">
        <w:rPr>
          <w:b/>
          <w:bCs/>
          <w:i/>
          <w:iCs/>
          <w:u w:val="single"/>
        </w:rPr>
        <w:t>Objective 3</w:t>
      </w:r>
      <w:r w:rsidR="00512F63" w:rsidRPr="00402353">
        <w:rPr>
          <w:b/>
          <w:bCs/>
          <w:i/>
          <w:iCs/>
          <w:u w:val="single"/>
        </w:rPr>
        <w:t>:</w:t>
      </w:r>
      <w:r w:rsidR="00512F63" w:rsidRPr="00402353">
        <w:rPr>
          <w:b/>
          <w:bCs/>
          <w:i/>
          <w:iCs/>
        </w:rPr>
        <w:t xml:space="preserve"> </w:t>
      </w:r>
      <w:bookmarkStart w:id="0" w:name="_Hlk196217967"/>
      <w:r w:rsidR="0005726D" w:rsidRPr="00402353">
        <w:rPr>
          <w:b/>
          <w:bCs/>
          <w:i/>
          <w:iCs/>
        </w:rPr>
        <w:t>To identify legal threats that could impact consumer perceptions and prevent them from using the company’s products.</w:t>
      </w:r>
    </w:p>
    <w:bookmarkEnd w:id="0"/>
    <w:p w14:paraId="431F6B26" w14:textId="2977ABCA" w:rsidR="00890941" w:rsidRPr="00402353" w:rsidRDefault="00890941" w:rsidP="00EB05B9">
      <w:pPr>
        <w:spacing w:line="480" w:lineRule="auto"/>
      </w:pPr>
      <w:r w:rsidRPr="00402353">
        <w:rPr>
          <w:b/>
          <w:bCs/>
          <w:i/>
          <w:iCs/>
        </w:rPr>
        <w:t>3.1 – Descriptive Statistics Test</w:t>
      </w:r>
    </w:p>
    <w:p w14:paraId="4246EB18" w14:textId="158F189E" w:rsidR="00F3642C" w:rsidRPr="00402353" w:rsidRDefault="00530624" w:rsidP="00EB05B9">
      <w:pPr>
        <w:spacing w:line="480" w:lineRule="auto"/>
        <w:ind w:firstLine="720"/>
      </w:pPr>
      <w:r w:rsidRPr="00402353">
        <w:t xml:space="preserve">We conducted a descriptive analysis to examine how often individuals dine at fast-casual restaurants each week. </w:t>
      </w:r>
      <w:r w:rsidR="00125A43" w:rsidRPr="00402353">
        <w:t xml:space="preserve">The chart below presents the frequency distribution (a </w:t>
      </w:r>
      <w:r w:rsidR="00F3642C" w:rsidRPr="00402353">
        <w:t>measure</w:t>
      </w:r>
      <w:r w:rsidR="00125A43" w:rsidRPr="00402353">
        <w:t xml:space="preserve"> of dispersion</w:t>
      </w:r>
      <w:r w:rsidR="00F3642C" w:rsidRPr="00402353">
        <w:t xml:space="preserve">/variability) of </w:t>
      </w:r>
      <w:r w:rsidR="00F642D0" w:rsidRPr="00402353">
        <w:t>if legal concerns would affect customers perceptions of C</w:t>
      </w:r>
      <w:r w:rsidR="27389E8B" w:rsidRPr="00402353">
        <w:t>AVA</w:t>
      </w:r>
      <w:r w:rsidR="00F642D0" w:rsidRPr="00402353">
        <w:t xml:space="preserve">. </w:t>
      </w:r>
    </w:p>
    <w:p w14:paraId="03A5BD88" w14:textId="77777777" w:rsidR="002B0C05" w:rsidRPr="00402353" w:rsidRDefault="002B0C05" w:rsidP="00A427AF">
      <w:pPr>
        <w:spacing w:line="480" w:lineRule="auto"/>
        <w:ind w:firstLine="720"/>
        <w:jc w:val="center"/>
        <w:rPr>
          <w:b/>
          <w:bCs/>
        </w:rPr>
      </w:pPr>
    </w:p>
    <w:p w14:paraId="427D7669" w14:textId="3EF622E7" w:rsidR="00A427AF" w:rsidRPr="00402353" w:rsidRDefault="00A427AF" w:rsidP="00A427AF">
      <w:pPr>
        <w:spacing w:line="480" w:lineRule="auto"/>
        <w:ind w:firstLine="720"/>
        <w:jc w:val="center"/>
        <w:rPr>
          <w:b/>
          <w:bCs/>
        </w:rPr>
      </w:pPr>
      <w:r w:rsidRPr="00402353">
        <w:rPr>
          <w:b/>
          <w:bCs/>
        </w:rPr>
        <w:t>Figure 3.1</w:t>
      </w:r>
    </w:p>
    <w:p w14:paraId="7E73EC1B" w14:textId="6E9E137A" w:rsidR="00F642D0" w:rsidRPr="00402353" w:rsidRDefault="00F3642C" w:rsidP="00A427AF">
      <w:pPr>
        <w:spacing w:line="480" w:lineRule="auto"/>
        <w:jc w:val="center"/>
        <w:rPr>
          <w:color w:val="000000"/>
          <w:bdr w:val="none" w:sz="0" w:space="0" w:color="auto" w:frame="1"/>
        </w:rPr>
      </w:pPr>
      <w:r w:rsidRPr="00402353">
        <w:rPr>
          <w:color w:val="000000" w:themeColor="text1"/>
        </w:rPr>
        <w:lastRenderedPageBreak/>
        <w:fldChar w:fldCharType="begin"/>
      </w:r>
      <w:r w:rsidRPr="00402353">
        <w:rPr>
          <w:color w:val="000000" w:themeColor="text1"/>
        </w:rPr>
        <w:instrText xml:space="preserve"> INCLUDEPICTURE "https://lh7-rt.googleusercontent.com/docsz/AD_4nXds3W2YzZgyoAvJWMPNjaC7JJ0Ihc33X3ZooCGriHd4B4ETsfMXoTHRX81uQMFe8qjiCRhVorDlEywshNlmC3Mya0NAQDTqky7Ymc8Lz9wL8Y-Szwal1UBFyfMBp4QaWdPDHaN8FA?key=PsXpkVHeiTp55cHZILZ9V7_k" \* MERGEFORMATINET </w:instrText>
      </w:r>
      <w:r w:rsidRPr="00402353">
        <w:rPr>
          <w:color w:val="000000" w:themeColor="text1"/>
        </w:rPr>
        <w:fldChar w:fldCharType="separate"/>
      </w:r>
      <w:r w:rsidRPr="00402353">
        <w:rPr>
          <w:noProof/>
        </w:rPr>
        <w:drawing>
          <wp:inline distT="0" distB="0" distL="0" distR="0" wp14:anchorId="4B8A3A4F" wp14:editId="07314EF6">
            <wp:extent cx="5773590" cy="3404937"/>
            <wp:effectExtent l="0" t="0" r="5080" b="0"/>
            <wp:docPr id="241510167" name="Picture 1" descr="A blu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97771" cy="3419197"/>
                    </a:xfrm>
                    <a:prstGeom prst="rect">
                      <a:avLst/>
                    </a:prstGeom>
                  </pic:spPr>
                </pic:pic>
              </a:graphicData>
            </a:graphic>
          </wp:inline>
        </w:drawing>
      </w:r>
      <w:r w:rsidRPr="00402353">
        <w:rPr>
          <w:color w:val="000000" w:themeColor="text1"/>
        </w:rPr>
        <w:fldChar w:fldCharType="end"/>
      </w:r>
    </w:p>
    <w:p w14:paraId="1454D98B" w14:textId="29935FBB" w:rsidR="005118FA" w:rsidRPr="00402353" w:rsidRDefault="00F642D0" w:rsidP="006B0B5E">
      <w:pPr>
        <w:spacing w:line="480" w:lineRule="auto"/>
        <w:ind w:firstLine="720"/>
        <w:rPr>
          <w:color w:val="000000"/>
          <w:bdr w:val="none" w:sz="0" w:space="0" w:color="auto" w:frame="1"/>
        </w:rPr>
      </w:pPr>
      <w:r w:rsidRPr="00402353">
        <w:rPr>
          <w:color w:val="000000"/>
          <w:bdr w:val="none" w:sz="0" w:space="0" w:color="auto" w:frame="1"/>
        </w:rPr>
        <w:t xml:space="preserve">Based on this data, it can be inferred that a majority of people </w:t>
      </w:r>
      <w:r w:rsidR="00C0404A" w:rsidRPr="00402353">
        <w:rPr>
          <w:color w:val="000000"/>
          <w:bdr w:val="none" w:sz="0" w:space="0" w:color="auto" w:frame="1"/>
        </w:rPr>
        <w:t>(84%)</w:t>
      </w:r>
      <w:r w:rsidR="00D10061" w:rsidRPr="00402353">
        <w:rPr>
          <w:color w:val="000000"/>
          <w:bdr w:val="none" w:sz="0" w:space="0" w:color="auto" w:frame="1"/>
        </w:rPr>
        <w:t xml:space="preserve"> think that legal concerns such as lawsuits and foo</w:t>
      </w:r>
      <w:r w:rsidR="7DA30E78" w:rsidRPr="00402353">
        <w:rPr>
          <w:color w:val="000000"/>
          <w:bdr w:val="none" w:sz="0" w:space="0" w:color="auto" w:frame="1"/>
        </w:rPr>
        <w:t>d</w:t>
      </w:r>
      <w:r w:rsidR="00D10061" w:rsidRPr="00402353">
        <w:rPr>
          <w:color w:val="000000"/>
          <w:bdr w:val="none" w:sz="0" w:space="0" w:color="auto" w:frame="1"/>
        </w:rPr>
        <w:t xml:space="preserve"> safety issues, would impact their perception of Cava.</w:t>
      </w:r>
      <w:r w:rsidR="004102EA" w:rsidRPr="00402353">
        <w:rPr>
          <w:color w:val="000000"/>
          <w:bdr w:val="none" w:sz="0" w:space="0" w:color="auto" w:frame="1"/>
        </w:rPr>
        <w:t xml:space="preserve"> This trend suggests that </w:t>
      </w:r>
      <w:r w:rsidR="007743F4" w:rsidRPr="00402353">
        <w:rPr>
          <w:color w:val="000000"/>
          <w:bdr w:val="none" w:sz="0" w:space="0" w:color="auto" w:frame="1"/>
        </w:rPr>
        <w:t xml:space="preserve">legal </w:t>
      </w:r>
      <w:r w:rsidR="001743EC" w:rsidRPr="00402353">
        <w:rPr>
          <w:color w:val="000000"/>
          <w:bdr w:val="none" w:sz="0" w:space="0" w:color="auto" w:frame="1"/>
        </w:rPr>
        <w:t>threats</w:t>
      </w:r>
      <w:r w:rsidR="007743F4" w:rsidRPr="00402353">
        <w:rPr>
          <w:color w:val="000000"/>
          <w:bdr w:val="none" w:sz="0" w:space="0" w:color="auto" w:frame="1"/>
        </w:rPr>
        <w:t xml:space="preserve"> represent </w:t>
      </w:r>
      <w:r w:rsidR="00751AB3" w:rsidRPr="00402353">
        <w:rPr>
          <w:color w:val="000000"/>
          <w:bdr w:val="none" w:sz="0" w:space="0" w:color="auto" w:frame="1"/>
        </w:rPr>
        <w:t>a common</w:t>
      </w:r>
      <w:r w:rsidR="001743EC" w:rsidRPr="00402353">
        <w:rPr>
          <w:color w:val="000000"/>
          <w:bdr w:val="none" w:sz="0" w:space="0" w:color="auto" w:frame="1"/>
        </w:rPr>
        <w:t xml:space="preserve"> concern among customers, </w:t>
      </w:r>
      <w:r w:rsidR="004C2109" w:rsidRPr="00402353">
        <w:rPr>
          <w:color w:val="000000"/>
          <w:bdr w:val="none" w:sz="0" w:space="0" w:color="auto" w:frame="1"/>
        </w:rPr>
        <w:t xml:space="preserve">which could be due to the fact that </w:t>
      </w:r>
      <w:r w:rsidR="002B0435" w:rsidRPr="00402353">
        <w:rPr>
          <w:color w:val="000000"/>
          <w:bdr w:val="none" w:sz="0" w:space="0" w:color="auto" w:frame="1"/>
        </w:rPr>
        <w:t xml:space="preserve">customers often times associate legal issues with </w:t>
      </w:r>
      <w:r w:rsidR="00E50783" w:rsidRPr="00402353">
        <w:rPr>
          <w:color w:val="000000"/>
          <w:bdr w:val="none" w:sz="0" w:space="0" w:color="auto" w:frame="1"/>
        </w:rPr>
        <w:t xml:space="preserve">potential health code violations </w:t>
      </w:r>
      <w:r w:rsidR="001B46A7" w:rsidRPr="00402353">
        <w:rPr>
          <w:color w:val="000000"/>
          <w:bdr w:val="none" w:sz="0" w:space="0" w:color="auto" w:frame="1"/>
        </w:rPr>
        <w:t>or labor issues, which tarnishes restaurants reputations, such as Cava. This insight serve</w:t>
      </w:r>
      <w:r w:rsidR="002850F3" w:rsidRPr="00402353">
        <w:rPr>
          <w:color w:val="000000"/>
          <w:bdr w:val="none" w:sz="0" w:space="0" w:color="auto" w:frame="1"/>
        </w:rPr>
        <w:t xml:space="preserve">s as a foundation for understanding the impact of legal concerns on those who frequently dine </w:t>
      </w:r>
      <w:r w:rsidR="00C06DE0" w:rsidRPr="00402353">
        <w:rPr>
          <w:color w:val="000000"/>
          <w:bdr w:val="none" w:sz="0" w:space="0" w:color="auto" w:frame="1"/>
        </w:rPr>
        <w:t xml:space="preserve">at fast-casual restaurants. </w:t>
      </w:r>
    </w:p>
    <w:p w14:paraId="44938A44" w14:textId="22157E65" w:rsidR="00D82D78" w:rsidRPr="00402353" w:rsidRDefault="00D82D78" w:rsidP="006B0B5E">
      <w:pPr>
        <w:spacing w:before="120" w:line="480" w:lineRule="auto"/>
        <w:rPr>
          <w:b/>
          <w:bCs/>
          <w:i/>
          <w:iCs/>
        </w:rPr>
      </w:pPr>
      <w:r w:rsidRPr="00402353">
        <w:rPr>
          <w:b/>
          <w:bCs/>
          <w:i/>
          <w:iCs/>
        </w:rPr>
        <w:t>Objective 5</w:t>
      </w:r>
      <w:r w:rsidR="00512F63" w:rsidRPr="00402353">
        <w:rPr>
          <w:b/>
          <w:bCs/>
          <w:i/>
          <w:iCs/>
        </w:rPr>
        <w:t xml:space="preserve">: </w:t>
      </w:r>
      <w:r w:rsidR="009F7098" w:rsidRPr="00402353">
        <w:rPr>
          <w:b/>
          <w:bCs/>
          <w:i/>
          <w:iCs/>
        </w:rPr>
        <w:t>To assess consumer perceptions of CAVA’s pricing strategies in the context of current economic conditions to optimize future pricing and marketing strategies. </w:t>
      </w:r>
    </w:p>
    <w:p w14:paraId="3B566E15" w14:textId="5C49933C" w:rsidR="00890941" w:rsidRPr="00402353" w:rsidRDefault="00890941" w:rsidP="00EB05B9">
      <w:pPr>
        <w:spacing w:line="480" w:lineRule="auto"/>
      </w:pPr>
      <w:r w:rsidRPr="00402353">
        <w:rPr>
          <w:b/>
          <w:bCs/>
          <w:i/>
          <w:iCs/>
        </w:rPr>
        <w:t>5.1 – Descriptive Statistics Test</w:t>
      </w:r>
    </w:p>
    <w:p w14:paraId="0801D1C4" w14:textId="30CB6F43" w:rsidR="009F7098" w:rsidRPr="00402353" w:rsidRDefault="00635B3B" w:rsidP="00EB05B9">
      <w:pPr>
        <w:spacing w:line="480" w:lineRule="auto"/>
        <w:ind w:firstLine="720"/>
      </w:pPr>
      <w:r w:rsidRPr="00402353">
        <w:t xml:space="preserve">A descriptive test was conducted to determine how much customers are willing to spend on one meal at CAVA. Responses varied in dollar amounts ranging from $4 to $80. The data reveals a clear concentration in the $15–$20 range, where $20 stands out as the most frequent </w:t>
      </w:r>
      <w:r w:rsidRPr="00402353">
        <w:lastRenderedPageBreak/>
        <w:t>choice, followed closely by $15. Outside of this core range, responses become more scattered, with smaller clusters around $25 and occasional outliers at higher prices like $40 or above. However, these higher spending preferences are far less common, highlighting that while there is some willingness to pay premium prices, a majority of respondents (19%) expect an affordable and accessible price point closer to $20 per meal. </w:t>
      </w:r>
    </w:p>
    <w:p w14:paraId="0EDFC38F" w14:textId="47A3ED70" w:rsidR="00635B3B" w:rsidRPr="00402353" w:rsidRDefault="00635B3B" w:rsidP="00EB05B9">
      <w:pPr>
        <w:spacing w:line="480" w:lineRule="auto"/>
        <w:jc w:val="center"/>
        <w:rPr>
          <w:b/>
          <w:bCs/>
        </w:rPr>
      </w:pPr>
      <w:r w:rsidRPr="00402353">
        <w:rPr>
          <w:b/>
          <w:bCs/>
        </w:rPr>
        <w:t xml:space="preserve">Figure </w:t>
      </w:r>
      <w:r w:rsidR="00890941" w:rsidRPr="00402353">
        <w:rPr>
          <w:b/>
          <w:bCs/>
        </w:rPr>
        <w:t>5.1</w:t>
      </w:r>
    </w:p>
    <w:p w14:paraId="1BBD0035" w14:textId="561A37BC" w:rsidR="00635B3B" w:rsidRPr="00402353" w:rsidRDefault="00635B3B" w:rsidP="00AF74D7">
      <w:pPr>
        <w:spacing w:line="480" w:lineRule="auto"/>
        <w:jc w:val="center"/>
      </w:pPr>
      <w:r w:rsidRPr="00402353">
        <w:rPr>
          <w:noProof/>
        </w:rPr>
        <w:drawing>
          <wp:inline distT="0" distB="0" distL="0" distR="0" wp14:anchorId="043FC6DF" wp14:editId="674D268D">
            <wp:extent cx="5775488" cy="3429000"/>
            <wp:effectExtent l="0" t="0" r="3175" b="0"/>
            <wp:docPr id="676156163" name="Picture 20" descr="A graph of a number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56163" name="Picture 20" descr="A graph of a number of blue bar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3181" cy="3451379"/>
                    </a:xfrm>
                    <a:prstGeom prst="rect">
                      <a:avLst/>
                    </a:prstGeom>
                    <a:noFill/>
                    <a:ln>
                      <a:noFill/>
                    </a:ln>
                  </pic:spPr>
                </pic:pic>
              </a:graphicData>
            </a:graphic>
          </wp:inline>
        </w:drawing>
      </w:r>
    </w:p>
    <w:p w14:paraId="591FDCEC" w14:textId="464CF476" w:rsidR="00D82D78" w:rsidRPr="00402353" w:rsidRDefault="00D82D78" w:rsidP="00AF74D7">
      <w:pPr>
        <w:spacing w:before="120" w:line="480" w:lineRule="auto"/>
        <w:rPr>
          <w:b/>
          <w:bCs/>
          <w:i/>
          <w:iCs/>
        </w:rPr>
      </w:pPr>
      <w:r w:rsidRPr="00402353">
        <w:rPr>
          <w:b/>
          <w:bCs/>
          <w:i/>
          <w:iCs/>
        </w:rPr>
        <w:t>Objective 6</w:t>
      </w:r>
      <w:r w:rsidR="00512F63" w:rsidRPr="00402353">
        <w:rPr>
          <w:b/>
          <w:bCs/>
          <w:i/>
          <w:iCs/>
        </w:rPr>
        <w:t xml:space="preserve">: </w:t>
      </w:r>
      <w:r w:rsidR="008E3831" w:rsidRPr="00402353">
        <w:rPr>
          <w:b/>
          <w:bCs/>
          <w:i/>
          <w:iCs/>
        </w:rPr>
        <w:t>To analyze and identify CAVA’s major consumer segments by examining their attitudinal characteristics.</w:t>
      </w:r>
    </w:p>
    <w:p w14:paraId="0DA250B2" w14:textId="3A784DA7" w:rsidR="00890941" w:rsidRPr="00402353" w:rsidRDefault="00890941" w:rsidP="00EB05B9">
      <w:pPr>
        <w:spacing w:line="480" w:lineRule="auto"/>
        <w:rPr>
          <w:b/>
          <w:bCs/>
          <w:i/>
          <w:iCs/>
        </w:rPr>
      </w:pPr>
      <w:r w:rsidRPr="00402353">
        <w:rPr>
          <w:b/>
          <w:bCs/>
          <w:i/>
          <w:iCs/>
        </w:rPr>
        <w:t>6.1 – Descriptive Statistics Test</w:t>
      </w:r>
    </w:p>
    <w:p w14:paraId="6C79E451" w14:textId="77EA750F" w:rsidR="763CAE2E" w:rsidRPr="00402353" w:rsidRDefault="00CF5E0D" w:rsidP="00165CF0">
      <w:pPr>
        <w:spacing w:line="480" w:lineRule="auto"/>
        <w:ind w:firstLine="720"/>
      </w:pPr>
      <w:r w:rsidRPr="00402353">
        <w:t>We conducted a descriptive analysis to explore the primary factors influencing consumers’ decisions to dine at CAVA. The bar chart below displays the frequency distribution of participants’ most valued attributes when choosing to eat at CAVA, offering insight into consumer preferences.</w:t>
      </w:r>
    </w:p>
    <w:p w14:paraId="42DC8DED" w14:textId="7E138F02" w:rsidR="40DAC80A" w:rsidRPr="00402353" w:rsidRDefault="40DAC80A" w:rsidP="763CAE2E">
      <w:pPr>
        <w:spacing w:line="480" w:lineRule="auto"/>
        <w:jc w:val="center"/>
        <w:rPr>
          <w:b/>
          <w:bCs/>
        </w:rPr>
      </w:pPr>
      <w:r w:rsidRPr="00402353">
        <w:rPr>
          <w:b/>
          <w:bCs/>
        </w:rPr>
        <w:lastRenderedPageBreak/>
        <w:t xml:space="preserve">Figure 6.1 </w:t>
      </w:r>
    </w:p>
    <w:p w14:paraId="07828FB1" w14:textId="4EC4B4AD" w:rsidR="09E90010" w:rsidRPr="00402353" w:rsidRDefault="40DAC80A" w:rsidP="00641056">
      <w:pPr>
        <w:spacing w:line="480" w:lineRule="auto"/>
        <w:jc w:val="center"/>
        <w:rPr>
          <w:color w:val="000000" w:themeColor="text1"/>
        </w:rPr>
      </w:pPr>
      <w:r w:rsidRPr="00402353">
        <w:rPr>
          <w:noProof/>
        </w:rPr>
        <w:drawing>
          <wp:inline distT="0" distB="0" distL="0" distR="0" wp14:anchorId="16D81EF3" wp14:editId="2DC10D9D">
            <wp:extent cx="5893356" cy="3645569"/>
            <wp:effectExtent l="0" t="0" r="0" b="0"/>
            <wp:docPr id="164160557" name="Picture 47953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30469"/>
                    <pic:cNvPicPr/>
                  </pic:nvPicPr>
                  <pic:blipFill>
                    <a:blip r:embed="rId18">
                      <a:extLst>
                        <a:ext uri="{28A0092B-C50C-407E-A947-70E740481C1C}">
                          <a14:useLocalDpi xmlns:a14="http://schemas.microsoft.com/office/drawing/2010/main" val="0"/>
                        </a:ext>
                      </a:extLst>
                    </a:blip>
                    <a:stretch>
                      <a:fillRect/>
                    </a:stretch>
                  </pic:blipFill>
                  <pic:spPr>
                    <a:xfrm>
                      <a:off x="0" y="0"/>
                      <a:ext cx="5929155" cy="3667714"/>
                    </a:xfrm>
                    <a:prstGeom prst="rect">
                      <a:avLst/>
                    </a:prstGeom>
                  </pic:spPr>
                </pic:pic>
              </a:graphicData>
            </a:graphic>
          </wp:inline>
        </w:drawing>
      </w:r>
    </w:p>
    <w:p w14:paraId="3DBCAEC0" w14:textId="77336D87" w:rsidR="00E75187" w:rsidRPr="00402353" w:rsidRDefault="00641056" w:rsidP="00F336DE">
      <w:pPr>
        <w:spacing w:line="480" w:lineRule="auto"/>
        <w:ind w:firstLine="720"/>
        <w:rPr>
          <w:color w:val="000000" w:themeColor="text1"/>
        </w:rPr>
      </w:pPr>
      <w:r w:rsidRPr="00402353">
        <w:t xml:space="preserve">Based on the data, </w:t>
      </w:r>
      <w:r w:rsidRPr="00402353">
        <w:rPr>
          <w:rStyle w:val="Strong"/>
          <w:rFonts w:eastAsiaTheme="majorEastAsia"/>
          <w:b w:val="0"/>
          <w:bCs w:val="0"/>
        </w:rPr>
        <w:t>food quality</w:t>
      </w:r>
      <w:r w:rsidRPr="00402353">
        <w:t xml:space="preserve"> was overwhelmingly the most important factor, selected by approximately </w:t>
      </w:r>
      <w:r w:rsidRPr="00402353">
        <w:rPr>
          <w:rStyle w:val="Strong"/>
          <w:rFonts w:eastAsiaTheme="majorEastAsia"/>
          <w:b w:val="0"/>
          <w:bCs w:val="0"/>
        </w:rPr>
        <w:t>7</w:t>
      </w:r>
      <w:r w:rsidR="00DB63A6" w:rsidRPr="00402353">
        <w:rPr>
          <w:rStyle w:val="Strong"/>
          <w:rFonts w:eastAsiaTheme="majorEastAsia"/>
          <w:b w:val="0"/>
          <w:bCs w:val="0"/>
        </w:rPr>
        <w:t>3</w:t>
      </w:r>
      <w:r w:rsidRPr="00402353">
        <w:rPr>
          <w:rStyle w:val="Strong"/>
          <w:rFonts w:eastAsiaTheme="majorEastAsia"/>
          <w:b w:val="0"/>
          <w:bCs w:val="0"/>
        </w:rPr>
        <w:t>% of respondents</w:t>
      </w:r>
      <w:r w:rsidRPr="00402353">
        <w:t>, suggesting that freshness, taste, and overall quality are central to CAVA’s appeal. Other factors</w:t>
      </w:r>
      <w:r w:rsidR="00D46172" w:rsidRPr="00402353">
        <w:t xml:space="preserve">, </w:t>
      </w:r>
      <w:r w:rsidRPr="00402353">
        <w:t>such as menu variety, pricing, and convenience of location</w:t>
      </w:r>
      <w:r w:rsidR="00D46172" w:rsidRPr="00402353">
        <w:t xml:space="preserve">, </w:t>
      </w:r>
      <w:r w:rsidRPr="00402353">
        <w:t xml:space="preserve">were selected far less frequently, each by under </w:t>
      </w:r>
      <w:r w:rsidRPr="00402353">
        <w:rPr>
          <w:rStyle w:val="Strong"/>
          <w:rFonts w:eastAsiaTheme="majorEastAsia"/>
          <w:b w:val="0"/>
          <w:bCs w:val="0"/>
        </w:rPr>
        <w:t>10%</w:t>
      </w:r>
      <w:r w:rsidRPr="00402353">
        <w:t xml:space="preserve"> of respondents. Attributes like atmosphere, customer service, and digital ordering options were valued by only a small portion of participants. This distribution highlights the dominant role food quality plays in the decision-making process, which can inform future marketing strategies and operational focus by emphasizing product excellence to attract and retain customers.</w:t>
      </w:r>
    </w:p>
    <w:p w14:paraId="3D18234E" w14:textId="636CB994" w:rsidR="00E75187" w:rsidRPr="00402353" w:rsidRDefault="00E75187" w:rsidP="00165CF0">
      <w:pPr>
        <w:pStyle w:val="Heading2"/>
        <w:spacing w:before="0" w:after="0"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Difference and Associative Results</w:t>
      </w:r>
    </w:p>
    <w:p w14:paraId="66E0C459" w14:textId="77777777" w:rsidR="009D2B44" w:rsidRPr="00402353" w:rsidRDefault="009D2B44" w:rsidP="00EB05B9">
      <w:pPr>
        <w:spacing w:line="480" w:lineRule="auto"/>
        <w:ind w:firstLine="720"/>
      </w:pPr>
      <w:r w:rsidRPr="00402353">
        <w:t xml:space="preserve">Difference analyses are conducted to compare two groups identified in a questionnaire, based on their survey responses, to determine whether any observed differences are statistically significant. For a difference to be considered significant, the p-value must be less than or equal to </w:t>
      </w:r>
      <w:r w:rsidRPr="00402353">
        <w:lastRenderedPageBreak/>
        <w:t>0.05. Evaluating the significance of the p-value is essential; if it is not significant, the data will not yield meaningful results. Conversely, a significant p-value can provide valuable insights for understanding the broader population. </w:t>
      </w:r>
    </w:p>
    <w:p w14:paraId="283285C0" w14:textId="0C51DD55" w:rsidR="009D2B44" w:rsidRPr="00402353" w:rsidRDefault="009D2B44" w:rsidP="00EB05B9">
      <w:pPr>
        <w:spacing w:line="480" w:lineRule="auto"/>
        <w:ind w:firstLine="720"/>
      </w:pPr>
      <w:r w:rsidRPr="00402353">
        <w:t>Associative tests, on the other hand, offer key insights for developing marketing strategies and tactics. These tests are designed to determine whether a stable relationship exists between two variables, whereas difference tests assess whether relationships differ between groups. Associative tests help identify correlations between variables, which is critical for creating effective marketing tactics. Like difference tests, a p-value of 0.05 or less indicates statistical significance. Additionally, associative tests include the correlation coefficient, a measure that indicates the strength of the relationship: values closer to one signify a strong association, while values near zero indicate no correlation. The sign also indicates the type of relationship; positive values indicate a direct relationship, while negative values suggest an inverse relationship. </w:t>
      </w:r>
    </w:p>
    <w:p w14:paraId="3BFC5634" w14:textId="17780E54" w:rsidR="00512F63" w:rsidRPr="00402353" w:rsidRDefault="00512F63" w:rsidP="00EB05B9">
      <w:pPr>
        <w:spacing w:line="480" w:lineRule="auto"/>
        <w:rPr>
          <w:b/>
          <w:bCs/>
          <w:i/>
          <w:iCs/>
        </w:rPr>
      </w:pPr>
      <w:r w:rsidRPr="00402353">
        <w:rPr>
          <w:b/>
          <w:bCs/>
          <w:i/>
          <w:iCs/>
          <w:u w:val="single"/>
        </w:rPr>
        <w:t>Objective 1:</w:t>
      </w:r>
      <w:r w:rsidRPr="00402353">
        <w:rPr>
          <w:b/>
          <w:bCs/>
          <w:i/>
          <w:iCs/>
        </w:rPr>
        <w:t xml:space="preserve"> </w:t>
      </w:r>
      <w:r w:rsidR="008E7B6B" w:rsidRPr="00402353">
        <w:rPr>
          <w:b/>
          <w:bCs/>
          <w:i/>
          <w:iCs/>
        </w:rPr>
        <w:t>To measure the physical expansion of the company through the analyzation of the store layout.</w:t>
      </w:r>
    </w:p>
    <w:p w14:paraId="51B32E15" w14:textId="29571253" w:rsidR="003D3400" w:rsidRPr="00402353" w:rsidRDefault="003D3400" w:rsidP="00EB05B9">
      <w:pPr>
        <w:spacing w:line="480" w:lineRule="auto"/>
        <w:rPr>
          <w:b/>
          <w:bCs/>
          <w:i/>
          <w:iCs/>
        </w:rPr>
      </w:pPr>
      <w:r w:rsidRPr="00402353">
        <w:rPr>
          <w:b/>
          <w:bCs/>
          <w:i/>
          <w:iCs/>
        </w:rPr>
        <w:t xml:space="preserve">1.2 </w:t>
      </w:r>
      <w:r w:rsidR="00336354" w:rsidRPr="00402353">
        <w:rPr>
          <w:b/>
          <w:bCs/>
          <w:i/>
          <w:iCs/>
        </w:rPr>
        <w:t>-</w:t>
      </w:r>
      <w:r w:rsidRPr="00402353">
        <w:rPr>
          <w:b/>
          <w:bCs/>
          <w:i/>
          <w:iCs/>
        </w:rPr>
        <w:t xml:space="preserve"> Independent Samples T-Test</w:t>
      </w:r>
    </w:p>
    <w:p w14:paraId="61FBC6C6" w14:textId="77777777" w:rsidR="003D3400" w:rsidRPr="00402353" w:rsidRDefault="003D3400" w:rsidP="00EB05B9">
      <w:pPr>
        <w:spacing w:line="480" w:lineRule="auto"/>
      </w:pPr>
      <w:r w:rsidRPr="00402353">
        <w:tab/>
        <w:t xml:space="preserve">An independent samples t-test was conducted to examine whether there is a significant difference in the ease of navigating CAVA’s store layout and whether or not respondents have a CAVA location nearby. The test revealed that there was a statistically significant difference between the two groups. With the p-value (p=.006), we are able to determine that respondents that have a CAVA location nearby reported a higher mean value of 5.70 compared to those who do not have a CAVA located nearby, who had a mean value of 4.91. </w:t>
      </w:r>
    </w:p>
    <w:p w14:paraId="13059065" w14:textId="77777777" w:rsidR="003D3400" w:rsidRPr="00402353" w:rsidRDefault="003D3400" w:rsidP="00EB05B9">
      <w:pPr>
        <w:spacing w:line="480" w:lineRule="auto"/>
      </w:pPr>
      <w:r w:rsidRPr="00402353">
        <w:lastRenderedPageBreak/>
        <w:tab/>
        <w:t>Based on our 1-7 scale with 1 being strongly disagree and 7 being strongly agree, we are able to conclude that the higher mean value of 5.70 explains that those with a CAVA store located near them find the layout of the fast-casual restaurant easier to navigate than those that do not. The mean difference of 0.789 suggests that by having consistent access to the store and familiarity of the store layout influences the consumers perception of layout ease.</w:t>
      </w:r>
    </w:p>
    <w:p w14:paraId="57812CD6" w14:textId="77777777" w:rsidR="003D3400" w:rsidRPr="00402353" w:rsidRDefault="003D3400" w:rsidP="00EB05B9">
      <w:pPr>
        <w:spacing w:line="480" w:lineRule="auto"/>
      </w:pPr>
      <w:r w:rsidRPr="00402353">
        <w:tab/>
        <w:t>The findings from this test indicate that proximity to a CAVA location contributes to a more positive and favorable customer experience. This implies that proximity, increased exposure, and easy accessibility lead to a consumer’s ability to better navigate the fast-casual restaurant with ease.</w:t>
      </w:r>
    </w:p>
    <w:p w14:paraId="18D0580D" w14:textId="6959629F" w:rsidR="003372D9" w:rsidRPr="00402353" w:rsidRDefault="00A729DE" w:rsidP="00A729DE">
      <w:pPr>
        <w:spacing w:line="480" w:lineRule="auto"/>
        <w:jc w:val="center"/>
        <w:rPr>
          <w:b/>
          <w:bCs/>
        </w:rPr>
      </w:pPr>
      <w:r w:rsidRPr="00402353">
        <w:rPr>
          <w:b/>
          <w:bCs/>
        </w:rPr>
        <w:t xml:space="preserve">Figure </w:t>
      </w:r>
      <w:r w:rsidR="003372D9" w:rsidRPr="00402353">
        <w:rPr>
          <w:b/>
          <w:bCs/>
        </w:rPr>
        <w:t>1.2</w:t>
      </w:r>
    </w:p>
    <w:p w14:paraId="0BCEA95E" w14:textId="19490112" w:rsidR="003372D9" w:rsidRPr="00402353" w:rsidRDefault="003372D9" w:rsidP="00A729DE">
      <w:pPr>
        <w:spacing w:line="480" w:lineRule="auto"/>
        <w:jc w:val="center"/>
        <w:rPr>
          <w:b/>
          <w:bCs/>
          <w:i/>
          <w:iCs/>
        </w:rPr>
      </w:pPr>
      <w:r w:rsidRPr="00402353">
        <w:fldChar w:fldCharType="begin"/>
      </w:r>
      <w:r w:rsidRPr="00402353">
        <w:instrText xml:space="preserve"> INCLUDEPICTURE "https://files.oaiusercontent.com/file-U8QqdPACmSnxbHwr1xHEYM?se=2025-04-15T21%3A25%3A38Z&amp;sp=r&amp;sv=2024-08-04&amp;sr=b&amp;rscc=max-age%3D299%2C%20immutable%2C%20private&amp;rscd=attachment%3B%20filename%3De20c332c-f764-45a8-8e14-4eca07a17116&amp;sig=q9pRPyEGRpi69544mR1G7FQXefy%2BotKQsozSRtCsuCM%3D" \* MERGEFORMATINET </w:instrText>
      </w:r>
      <w:r w:rsidRPr="00402353">
        <w:fldChar w:fldCharType="separate"/>
      </w:r>
      <w:r w:rsidRPr="00402353">
        <w:rPr>
          <w:noProof/>
        </w:rPr>
        <w:drawing>
          <wp:inline distT="0" distB="0" distL="0" distR="0" wp14:anchorId="08B764AC" wp14:editId="7108BD46">
            <wp:extent cx="4650030" cy="3168723"/>
            <wp:effectExtent l="0" t="0" r="0" b="0"/>
            <wp:docPr id="1755456718"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6292" cy="3179805"/>
                    </a:xfrm>
                    <a:prstGeom prst="rect">
                      <a:avLst/>
                    </a:prstGeom>
                  </pic:spPr>
                </pic:pic>
              </a:graphicData>
            </a:graphic>
          </wp:inline>
        </w:drawing>
      </w:r>
      <w:r w:rsidRPr="00402353">
        <w:fldChar w:fldCharType="end"/>
      </w:r>
    </w:p>
    <w:p w14:paraId="3041D8CF" w14:textId="1213FD63" w:rsidR="003372D9" w:rsidRPr="00402353" w:rsidRDefault="003372D9" w:rsidP="00A729DE">
      <w:pPr>
        <w:spacing w:line="480" w:lineRule="auto"/>
        <w:jc w:val="center"/>
        <w:rPr>
          <w:b/>
          <w:bCs/>
        </w:rPr>
      </w:pPr>
      <w:r w:rsidRPr="00402353">
        <w:rPr>
          <w:b/>
          <w:bCs/>
        </w:rPr>
        <w:t>*Based on ranking on a 1-7 scale, 1 = strongly disagree to 7= strongly agree</w:t>
      </w:r>
    </w:p>
    <w:p w14:paraId="30344C9D" w14:textId="10D892E4" w:rsidR="00336354" w:rsidRPr="00402353" w:rsidRDefault="00336354" w:rsidP="00EB05B9">
      <w:pPr>
        <w:spacing w:line="480" w:lineRule="auto"/>
        <w:rPr>
          <w:b/>
          <w:bCs/>
          <w:i/>
          <w:iCs/>
        </w:rPr>
      </w:pPr>
      <w:r w:rsidRPr="00402353">
        <w:rPr>
          <w:b/>
          <w:bCs/>
          <w:i/>
          <w:iCs/>
        </w:rPr>
        <w:t>1.3 - Crosstabs Test</w:t>
      </w:r>
    </w:p>
    <w:p w14:paraId="407E38A5" w14:textId="7FF3D0EF" w:rsidR="00F77C4B" w:rsidRPr="00402353" w:rsidRDefault="00336354" w:rsidP="00EB05B9">
      <w:pPr>
        <w:spacing w:line="480" w:lineRule="auto"/>
      </w:pPr>
      <w:r w:rsidRPr="00402353">
        <w:tab/>
        <w:t xml:space="preserve">A crosstabs test was conducted to determine whether respondent’s ranking of CAVA’s store layout differed from Chipotle’s, both being popular fast-casual restaurants. The ranking </w:t>
      </w:r>
      <w:r w:rsidRPr="00402353">
        <w:lastRenderedPageBreak/>
        <w:t>was based on a scale with 1 being the best and 5 being the worst. The results of this test disclosed that the Pearson Chi-Square value was &lt;.001, which proves that there was a statistically significant relationship between the ranking of the two fast-casual restaurants. These results indicate that significant number of respondents found CAVA to have a better store layout and Chipotle to have a less favorable store layout. This positions CAVA to have a competitive advantage over Chipotle based on customer perception of store layout.</w:t>
      </w:r>
    </w:p>
    <w:p w14:paraId="013F70AA" w14:textId="05670D53" w:rsidR="00336354" w:rsidRPr="00402353" w:rsidRDefault="00A729DE" w:rsidP="00A729DE">
      <w:pPr>
        <w:spacing w:line="480" w:lineRule="auto"/>
        <w:jc w:val="center"/>
        <w:rPr>
          <w:b/>
          <w:bCs/>
        </w:rPr>
      </w:pPr>
      <w:r w:rsidRPr="00402353">
        <w:rPr>
          <w:b/>
          <w:bCs/>
        </w:rPr>
        <w:t>Figure 1.3</w:t>
      </w:r>
    </w:p>
    <w:p w14:paraId="79D1EBEB" w14:textId="4BDBB616" w:rsidR="00336354" w:rsidRPr="00402353" w:rsidRDefault="00336354" w:rsidP="00A729DE">
      <w:pPr>
        <w:spacing w:line="480" w:lineRule="auto"/>
        <w:jc w:val="center"/>
        <w:rPr>
          <w:b/>
          <w:bCs/>
          <w:i/>
          <w:iCs/>
        </w:rPr>
      </w:pPr>
      <w:r w:rsidRPr="00402353">
        <w:rPr>
          <w:b/>
          <w:bCs/>
          <w:i/>
          <w:iCs/>
        </w:rPr>
        <w:fldChar w:fldCharType="begin"/>
      </w:r>
      <w:r w:rsidRPr="00402353">
        <w:rPr>
          <w:b/>
          <w:bCs/>
          <w:i/>
          <w:iCs/>
        </w:rPr>
        <w:instrText xml:space="preserve"> INCLUDEPICTURE "https://files.oaiusercontent.com/file-9hCzrnGEQGJ79qkVkdKXjS?se=2025-04-15T21%3A47%3A56Z&amp;sp=r&amp;sv=2024-08-04&amp;sr=b&amp;rscc=max-age%3D299%2C%20immutable%2C%20private&amp;rscd=attachment%3B%20filename%3D939799b5-8e8f-47da-afb2-ac6b36af77ae&amp;sig=AVJ2LdD/IC9%2BqJKW7tvCZn1G8sLnkvHdtlATZebyFGk%3D" \* MERGEFORMATINET </w:instrText>
      </w:r>
      <w:r w:rsidRPr="00402353">
        <w:rPr>
          <w:b/>
          <w:bCs/>
          <w:i/>
          <w:iCs/>
        </w:rPr>
        <w:fldChar w:fldCharType="separate"/>
      </w:r>
      <w:r w:rsidRPr="00402353">
        <w:rPr>
          <w:noProof/>
        </w:rPr>
        <w:drawing>
          <wp:inline distT="0" distB="0" distL="0" distR="0" wp14:anchorId="5AF17BD9" wp14:editId="27AB562C">
            <wp:extent cx="4984062" cy="2971800"/>
            <wp:effectExtent l="0" t="0" r="0" b="0"/>
            <wp:docPr id="664830800"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9291" cy="2992806"/>
                    </a:xfrm>
                    <a:prstGeom prst="rect">
                      <a:avLst/>
                    </a:prstGeom>
                  </pic:spPr>
                </pic:pic>
              </a:graphicData>
            </a:graphic>
          </wp:inline>
        </w:drawing>
      </w:r>
      <w:r w:rsidRPr="00402353">
        <w:rPr>
          <w:b/>
          <w:bCs/>
          <w:i/>
          <w:iCs/>
        </w:rPr>
        <w:fldChar w:fldCharType="end"/>
      </w:r>
    </w:p>
    <w:p w14:paraId="52BA51D6" w14:textId="6DE52A8E" w:rsidR="00B07435" w:rsidRPr="00402353" w:rsidRDefault="00336354" w:rsidP="006951C5">
      <w:pPr>
        <w:spacing w:line="480" w:lineRule="auto"/>
        <w:jc w:val="center"/>
        <w:rPr>
          <w:b/>
        </w:rPr>
      </w:pPr>
      <w:r w:rsidRPr="00402353">
        <w:rPr>
          <w:b/>
          <w:bCs/>
        </w:rPr>
        <w:t>*Based on ranking on a 1-5 scale, 1 = best to 5 = worst</w:t>
      </w:r>
    </w:p>
    <w:p w14:paraId="43C21122" w14:textId="13AA9C0B" w:rsidR="00B07435" w:rsidRPr="00402353" w:rsidRDefault="00B07435" w:rsidP="00EB05B9">
      <w:pPr>
        <w:spacing w:line="480" w:lineRule="auto"/>
        <w:rPr>
          <w:b/>
          <w:bCs/>
          <w:i/>
          <w:iCs/>
        </w:rPr>
      </w:pPr>
      <w:r w:rsidRPr="00402353">
        <w:rPr>
          <w:b/>
          <w:bCs/>
          <w:i/>
          <w:iCs/>
        </w:rPr>
        <w:t xml:space="preserve">1.4 – </w:t>
      </w:r>
      <w:r w:rsidR="00336354" w:rsidRPr="00402353">
        <w:rPr>
          <w:b/>
          <w:bCs/>
          <w:i/>
          <w:iCs/>
        </w:rPr>
        <w:t>Paired Samples T-</w:t>
      </w:r>
      <w:r w:rsidRPr="00402353">
        <w:rPr>
          <w:b/>
          <w:bCs/>
          <w:i/>
          <w:iCs/>
        </w:rPr>
        <w:t>Test</w:t>
      </w:r>
    </w:p>
    <w:p w14:paraId="04A86627" w14:textId="3A58A034" w:rsidR="00B41309" w:rsidRPr="00402353" w:rsidRDefault="00455290" w:rsidP="00EB05B9">
      <w:pPr>
        <w:spacing w:line="480" w:lineRule="auto"/>
        <w:rPr>
          <w:color w:val="000000" w:themeColor="text1"/>
        </w:rPr>
      </w:pPr>
      <w:r w:rsidRPr="00402353">
        <w:rPr>
          <w:b/>
          <w:bCs/>
          <w:color w:val="FF0000"/>
        </w:rPr>
        <w:tab/>
      </w:r>
      <w:r w:rsidRPr="00402353">
        <w:rPr>
          <w:color w:val="000000" w:themeColor="text1"/>
        </w:rPr>
        <w:t xml:space="preserve">A paired samples t-test was </w:t>
      </w:r>
      <w:r w:rsidR="00060307" w:rsidRPr="00402353">
        <w:rPr>
          <w:color w:val="000000" w:themeColor="text1"/>
        </w:rPr>
        <w:t xml:space="preserve">conducted to evaluate the relationship between </w:t>
      </w:r>
      <w:r w:rsidR="00860217" w:rsidRPr="00402353">
        <w:rPr>
          <w:color w:val="000000" w:themeColor="text1"/>
        </w:rPr>
        <w:t xml:space="preserve">the average time spent in CAVA from entry to checkout and the number of different </w:t>
      </w:r>
      <w:r w:rsidR="000C75FA" w:rsidRPr="00402353">
        <w:rPr>
          <w:color w:val="000000" w:themeColor="text1"/>
        </w:rPr>
        <w:t xml:space="preserve">areas of the store visited. There was a strong </w:t>
      </w:r>
      <w:r w:rsidR="0055447D" w:rsidRPr="00402353">
        <w:rPr>
          <w:color w:val="000000" w:themeColor="text1"/>
        </w:rPr>
        <w:t xml:space="preserve">positive correlation found </w:t>
      </w:r>
      <w:r w:rsidR="007354E8" w:rsidRPr="00402353">
        <w:rPr>
          <w:color w:val="000000" w:themeColor="text1"/>
        </w:rPr>
        <w:t>between these two variables</w:t>
      </w:r>
      <w:r w:rsidR="0061025A" w:rsidRPr="00402353">
        <w:rPr>
          <w:color w:val="000000" w:themeColor="text1"/>
        </w:rPr>
        <w:t xml:space="preserve"> with the mean difference being 14.70</w:t>
      </w:r>
      <w:r w:rsidR="007354E8" w:rsidRPr="00402353">
        <w:rPr>
          <w:color w:val="000000" w:themeColor="text1"/>
        </w:rPr>
        <w:t xml:space="preserve">. This suggests that </w:t>
      </w:r>
      <w:r w:rsidR="003E6438" w:rsidRPr="00402353">
        <w:rPr>
          <w:color w:val="000000" w:themeColor="text1"/>
        </w:rPr>
        <w:t xml:space="preserve">those who reported spending more </w:t>
      </w:r>
      <w:r w:rsidR="004221CB" w:rsidRPr="00402353">
        <w:rPr>
          <w:color w:val="000000" w:themeColor="text1"/>
        </w:rPr>
        <w:t xml:space="preserve">time (in </w:t>
      </w:r>
      <w:r w:rsidR="003E6438" w:rsidRPr="00402353">
        <w:rPr>
          <w:color w:val="000000" w:themeColor="text1"/>
        </w:rPr>
        <w:t>minutes</w:t>
      </w:r>
      <w:r w:rsidR="004221CB" w:rsidRPr="00402353">
        <w:rPr>
          <w:color w:val="000000" w:themeColor="text1"/>
        </w:rPr>
        <w:t>)</w:t>
      </w:r>
      <w:r w:rsidR="003E6438" w:rsidRPr="00402353">
        <w:rPr>
          <w:color w:val="000000" w:themeColor="text1"/>
        </w:rPr>
        <w:t xml:space="preserve"> in CAVA’s store typically visit more key areas of the store.</w:t>
      </w:r>
      <w:r w:rsidR="008162DB" w:rsidRPr="00402353">
        <w:rPr>
          <w:color w:val="000000" w:themeColor="text1"/>
        </w:rPr>
        <w:t xml:space="preserve"> Th</w:t>
      </w:r>
      <w:r w:rsidR="00795989" w:rsidRPr="00402353">
        <w:rPr>
          <w:color w:val="000000" w:themeColor="text1"/>
        </w:rPr>
        <w:t xml:space="preserve">is test proves that there is a statistically significant difference between the two variables because </w:t>
      </w:r>
      <w:r w:rsidR="00C40FBA" w:rsidRPr="00402353">
        <w:rPr>
          <w:color w:val="000000" w:themeColor="text1"/>
        </w:rPr>
        <w:t>(</w:t>
      </w:r>
      <w:r w:rsidR="00645DCE" w:rsidRPr="00402353">
        <w:rPr>
          <w:color w:val="000000" w:themeColor="text1"/>
        </w:rPr>
        <w:t xml:space="preserve">p &lt; </w:t>
      </w:r>
      <w:r w:rsidR="00537789" w:rsidRPr="00402353">
        <w:rPr>
          <w:color w:val="000000" w:themeColor="text1"/>
        </w:rPr>
        <w:t>.001</w:t>
      </w:r>
      <w:r w:rsidR="00C40FBA" w:rsidRPr="00402353">
        <w:rPr>
          <w:color w:val="000000" w:themeColor="text1"/>
        </w:rPr>
        <w:t>)</w:t>
      </w:r>
      <w:r w:rsidR="00537789" w:rsidRPr="00402353">
        <w:rPr>
          <w:color w:val="000000" w:themeColor="text1"/>
        </w:rPr>
        <w:t>.</w:t>
      </w:r>
    </w:p>
    <w:p w14:paraId="503869A6" w14:textId="6D2D73F0" w:rsidR="00336354" w:rsidRPr="00402353" w:rsidRDefault="00606B5A" w:rsidP="00606B5A">
      <w:pPr>
        <w:spacing w:line="480" w:lineRule="auto"/>
        <w:jc w:val="center"/>
        <w:rPr>
          <w:b/>
          <w:bCs/>
        </w:rPr>
      </w:pPr>
      <w:r w:rsidRPr="00402353">
        <w:rPr>
          <w:b/>
          <w:bCs/>
        </w:rPr>
        <w:lastRenderedPageBreak/>
        <w:t>Figure 1.4</w:t>
      </w:r>
    </w:p>
    <w:p w14:paraId="67DF0C23" w14:textId="1C15AF08" w:rsidR="00022718" w:rsidRPr="00402353" w:rsidRDefault="00022718" w:rsidP="00606B5A">
      <w:pPr>
        <w:spacing w:line="480" w:lineRule="auto"/>
        <w:jc w:val="center"/>
      </w:pPr>
      <w:r w:rsidRPr="00402353">
        <w:fldChar w:fldCharType="begin"/>
      </w:r>
      <w:r w:rsidRPr="00402353">
        <w:instrText xml:space="preserve"> INCLUDEPICTURE "https://files.oaiusercontent.com/file-RC7iHTDJpsLD7iPqC95UrT?se=2025-04-16T18%3A08%3A37Z&amp;sp=r&amp;sv=2024-08-04&amp;sr=b&amp;rscc=max-age%3D299%2C%20immutable%2C%20private&amp;rscd=attachment%3B%20filename%3D4526128e-bd50-409f-a5dc-adc98922d814&amp;sig=Wto1nEphg4Uuuw6Wzl7V13eb9RodYihwZvilY4%2BgWf4%3D" \* MERGEFORMATINET </w:instrText>
      </w:r>
      <w:r w:rsidRPr="00402353">
        <w:fldChar w:fldCharType="separate"/>
      </w:r>
      <w:r w:rsidRPr="00402353">
        <w:rPr>
          <w:noProof/>
        </w:rPr>
        <w:drawing>
          <wp:inline distT="0" distB="0" distL="0" distR="0" wp14:anchorId="21495767" wp14:editId="49463F31">
            <wp:extent cx="5305012" cy="3164305"/>
            <wp:effectExtent l="0" t="0" r="3810" b="0"/>
            <wp:docPr id="1122236601"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41217" cy="3185900"/>
                    </a:xfrm>
                    <a:prstGeom prst="rect">
                      <a:avLst/>
                    </a:prstGeom>
                  </pic:spPr>
                </pic:pic>
              </a:graphicData>
            </a:graphic>
          </wp:inline>
        </w:drawing>
      </w:r>
      <w:r w:rsidRPr="00402353">
        <w:fldChar w:fldCharType="end"/>
      </w:r>
    </w:p>
    <w:p w14:paraId="36818C9B" w14:textId="77777777" w:rsidR="00512F63" w:rsidRPr="00402353" w:rsidRDefault="00512F63" w:rsidP="00EB05B9">
      <w:pPr>
        <w:spacing w:line="480" w:lineRule="auto"/>
        <w:rPr>
          <w:b/>
          <w:i/>
          <w:color w:val="FF0000"/>
        </w:rPr>
      </w:pPr>
    </w:p>
    <w:p w14:paraId="71B1BECB" w14:textId="1A1F1BFE" w:rsidR="00825C58" w:rsidRPr="00402353" w:rsidRDefault="00512F63" w:rsidP="00EB05B9">
      <w:pPr>
        <w:spacing w:line="480" w:lineRule="auto"/>
        <w:rPr>
          <w:b/>
          <w:bCs/>
          <w:i/>
          <w:iCs/>
        </w:rPr>
      </w:pPr>
      <w:r w:rsidRPr="00402353">
        <w:rPr>
          <w:b/>
          <w:bCs/>
          <w:i/>
          <w:iCs/>
          <w:u w:val="single"/>
        </w:rPr>
        <w:t>Objective 2:</w:t>
      </w:r>
      <w:r w:rsidRPr="00402353">
        <w:rPr>
          <w:b/>
          <w:bCs/>
          <w:i/>
          <w:iCs/>
        </w:rPr>
        <w:t xml:space="preserve"> </w:t>
      </w:r>
      <w:r w:rsidR="00825C58" w:rsidRPr="00402353">
        <w:rPr>
          <w:b/>
          <w:bCs/>
          <w:i/>
          <w:iCs/>
        </w:rPr>
        <w:t>To measure customer experience and satisfaction across various fast-casual competitors to determine where CAVA is in consumers’ consideration set.</w:t>
      </w:r>
    </w:p>
    <w:p w14:paraId="05CACD47" w14:textId="3B043218" w:rsidR="005F3A12" w:rsidRPr="00402353" w:rsidRDefault="005F3A12" w:rsidP="00EB05B9">
      <w:pPr>
        <w:spacing w:line="480" w:lineRule="auto"/>
        <w:rPr>
          <w:b/>
          <w:bCs/>
          <w:i/>
          <w:iCs/>
        </w:rPr>
      </w:pPr>
      <w:r w:rsidRPr="00402353">
        <w:rPr>
          <w:b/>
          <w:bCs/>
          <w:i/>
          <w:iCs/>
        </w:rPr>
        <w:t>2.2 – Independent Samples T-Test</w:t>
      </w:r>
    </w:p>
    <w:p w14:paraId="0EF1A4E1" w14:textId="08C06798" w:rsidR="00512F63" w:rsidRPr="00402353" w:rsidRDefault="00825C58" w:rsidP="00EB05B9">
      <w:pPr>
        <w:spacing w:line="480" w:lineRule="auto"/>
        <w:ind w:firstLine="720"/>
      </w:pPr>
      <w:r w:rsidRPr="00402353">
        <w:t xml:space="preserve">A difference analysis was conducted to explore potential differences between people’s satisfaction with CAVA’s food quality and their rankings of the restaurant compared to other fast-casual establishments. </w:t>
      </w:r>
      <w:r w:rsidR="00EB448A" w:rsidRPr="00402353">
        <w:t xml:space="preserve">A </w:t>
      </w:r>
      <w:r w:rsidRPr="00402353">
        <w:t xml:space="preserve">significant difference (p </w:t>
      </w:r>
      <w:r w:rsidR="003E541B" w:rsidRPr="00402353">
        <w:t>&lt;</w:t>
      </w:r>
      <w:r w:rsidRPr="00402353">
        <w:t xml:space="preserve"> .001) was observed between groups that ranked CAVA as 1 (top) or 5 (bottom) in relation to their satisfaction with CAVA’s food quality. This finding indicates a notable difference in the means of the two groups: individuals who are more satisfied with CAVA’s food quality tend to rank the restaurant higher. Conversely, it can be inferred that customers who rank CAVA lower have a less favorable perception of its food quality. </w:t>
      </w:r>
    </w:p>
    <w:p w14:paraId="7F32E06A" w14:textId="1203EE24" w:rsidR="003C2216" w:rsidRPr="00402353" w:rsidRDefault="003C2216" w:rsidP="00EB05B9">
      <w:pPr>
        <w:spacing w:line="480" w:lineRule="auto"/>
        <w:ind w:firstLine="720"/>
        <w:jc w:val="center"/>
        <w:rPr>
          <w:b/>
          <w:bCs/>
        </w:rPr>
      </w:pPr>
      <w:r w:rsidRPr="00402353">
        <w:rPr>
          <w:b/>
          <w:bCs/>
        </w:rPr>
        <w:t xml:space="preserve">Figure </w:t>
      </w:r>
      <w:r w:rsidR="005F3A12" w:rsidRPr="00402353">
        <w:rPr>
          <w:b/>
          <w:bCs/>
        </w:rPr>
        <w:t>2.2</w:t>
      </w:r>
    </w:p>
    <w:p w14:paraId="4C29D569" w14:textId="4E4F2BE8" w:rsidR="003C2216" w:rsidRPr="00402353" w:rsidRDefault="003C2216" w:rsidP="0047579A">
      <w:pPr>
        <w:spacing w:line="480" w:lineRule="auto"/>
        <w:ind w:firstLine="720"/>
        <w:jc w:val="center"/>
      </w:pPr>
      <w:r w:rsidRPr="00402353">
        <w:rPr>
          <w:noProof/>
        </w:rPr>
        <w:lastRenderedPageBreak/>
        <w:drawing>
          <wp:inline distT="0" distB="0" distL="0" distR="0" wp14:anchorId="16941341" wp14:editId="0986FFC8">
            <wp:extent cx="3796622" cy="3404937"/>
            <wp:effectExtent l="0" t="0" r="1270" b="0"/>
            <wp:docPr id="1053353235" name="Picture 7" descr="A graph of food quality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53235" name="Picture 7" descr="A graph of food quality with number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802" cy="3425725"/>
                    </a:xfrm>
                    <a:prstGeom prst="rect">
                      <a:avLst/>
                    </a:prstGeom>
                    <a:noFill/>
                    <a:ln>
                      <a:noFill/>
                    </a:ln>
                  </pic:spPr>
                </pic:pic>
              </a:graphicData>
            </a:graphic>
          </wp:inline>
        </w:drawing>
      </w:r>
    </w:p>
    <w:p w14:paraId="3AE2F329" w14:textId="77777777" w:rsidR="00FD6502" w:rsidRPr="00402353" w:rsidRDefault="00FD6502" w:rsidP="00EB05B9">
      <w:pPr>
        <w:spacing w:line="480" w:lineRule="auto"/>
      </w:pPr>
      <w:r w:rsidRPr="00402353">
        <w:rPr>
          <w:b/>
          <w:bCs/>
        </w:rPr>
        <w:t>*For food quality (y-axis), it is on a scale of 1 (Extremely Dissatisfied) to 7 (Extremely Satisfied).</w:t>
      </w:r>
      <w:r w:rsidRPr="00402353">
        <w:t> </w:t>
      </w:r>
    </w:p>
    <w:p w14:paraId="2F973CD2" w14:textId="77777777" w:rsidR="00FD6502" w:rsidRPr="00402353" w:rsidRDefault="00FD6502" w:rsidP="00EB05B9">
      <w:pPr>
        <w:spacing w:line="480" w:lineRule="auto"/>
      </w:pPr>
      <w:r w:rsidRPr="00402353">
        <w:rPr>
          <w:b/>
          <w:bCs/>
        </w:rPr>
        <w:t>*For ranking (x-axis), participants ranked the fast-casual restaurant they like the most as a 1 (top) and the fast-casual restaurant they like the least a = 5 (bottom).</w:t>
      </w:r>
      <w:r w:rsidRPr="00402353">
        <w:t> </w:t>
      </w:r>
    </w:p>
    <w:p w14:paraId="6683A161" w14:textId="2274DA27" w:rsidR="004978F8" w:rsidRPr="00402353" w:rsidRDefault="004978F8" w:rsidP="00C43568">
      <w:pPr>
        <w:spacing w:before="60" w:line="480" w:lineRule="auto"/>
      </w:pPr>
      <w:r w:rsidRPr="00402353">
        <w:rPr>
          <w:b/>
          <w:bCs/>
          <w:i/>
          <w:iCs/>
        </w:rPr>
        <w:t>2.3 – Crosstabs Test</w:t>
      </w:r>
    </w:p>
    <w:p w14:paraId="2D76CF1C" w14:textId="1E9BA47F" w:rsidR="004978F8" w:rsidRPr="00402353" w:rsidRDefault="004978F8" w:rsidP="00EB05B9">
      <w:pPr>
        <w:spacing w:line="480" w:lineRule="auto"/>
        <w:ind w:firstLine="720"/>
      </w:pPr>
      <w:r w:rsidRPr="00402353">
        <w:t xml:space="preserve">We conducted a crosstabs test, an associative analysis, to examine the relationship between having eaten at CAVA and its ranking compared to other fast-casual competitors. The SPSS output illustrates that individuals who have dined at CAVA ranked it higher than those who haven't. This relationship is a statistically significant association (p </w:t>
      </w:r>
      <w:r w:rsidR="00E17515" w:rsidRPr="00402353">
        <w:t>&lt;</w:t>
      </w:r>
      <w:r w:rsidRPr="00402353">
        <w:t xml:space="preserve"> 0.001), with 38.3% of CAVA diners ranking it as their top choice, compared to only 5.3% of non-diners. </w:t>
      </w:r>
    </w:p>
    <w:p w14:paraId="69DF0268" w14:textId="420E6B79" w:rsidR="004978F8" w:rsidRPr="00402353" w:rsidRDefault="004978F8" w:rsidP="00EB05B9">
      <w:pPr>
        <w:spacing w:line="480" w:lineRule="auto"/>
        <w:jc w:val="center"/>
        <w:rPr>
          <w:b/>
          <w:bCs/>
        </w:rPr>
      </w:pPr>
      <w:r w:rsidRPr="00402353">
        <w:rPr>
          <w:b/>
          <w:bCs/>
        </w:rPr>
        <w:t>Figure 2.3</w:t>
      </w:r>
    </w:p>
    <w:p w14:paraId="643C4A15" w14:textId="3E83AB00" w:rsidR="004978F8" w:rsidRPr="00402353" w:rsidRDefault="004978F8" w:rsidP="00C43568">
      <w:pPr>
        <w:spacing w:line="480" w:lineRule="auto"/>
        <w:jc w:val="center"/>
      </w:pPr>
      <w:r w:rsidRPr="00402353">
        <w:rPr>
          <w:noProof/>
        </w:rPr>
        <w:lastRenderedPageBreak/>
        <w:drawing>
          <wp:inline distT="0" distB="0" distL="0" distR="0" wp14:anchorId="0299268E" wp14:editId="18027830">
            <wp:extent cx="5136027" cy="3043989"/>
            <wp:effectExtent l="0" t="0" r="0" b="4445"/>
            <wp:docPr id="1750078881" name="Picture 8" descr="A graph of eating at cav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graph of eating at cava&#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7899" cy="3051025"/>
                    </a:xfrm>
                    <a:prstGeom prst="rect">
                      <a:avLst/>
                    </a:prstGeom>
                    <a:noFill/>
                    <a:ln>
                      <a:noFill/>
                    </a:ln>
                  </pic:spPr>
                </pic:pic>
              </a:graphicData>
            </a:graphic>
          </wp:inline>
        </w:drawing>
      </w:r>
    </w:p>
    <w:p w14:paraId="4BC258D7" w14:textId="31C989CD" w:rsidR="00FD6502" w:rsidRPr="00402353" w:rsidRDefault="006D7F2E" w:rsidP="00C43568">
      <w:pPr>
        <w:spacing w:line="480" w:lineRule="auto"/>
        <w:jc w:val="center"/>
      </w:pPr>
      <w:r w:rsidRPr="00402353">
        <w:rPr>
          <w:b/>
          <w:bCs/>
        </w:rPr>
        <w:t>*Based on ranking on a 1-5 scale, 1 = most liked to 5 = least liked.</w:t>
      </w:r>
    </w:p>
    <w:p w14:paraId="0AF2B2EB" w14:textId="500B8246" w:rsidR="003C2216" w:rsidRPr="00402353" w:rsidRDefault="006D7F2E" w:rsidP="00EB05B9">
      <w:pPr>
        <w:spacing w:line="480" w:lineRule="auto"/>
      </w:pPr>
      <w:r w:rsidRPr="00402353">
        <w:rPr>
          <w:b/>
          <w:bCs/>
          <w:i/>
          <w:iCs/>
        </w:rPr>
        <w:t>2.4 – Correlations Test</w:t>
      </w:r>
    </w:p>
    <w:p w14:paraId="42E2EEAF" w14:textId="3F53AB06" w:rsidR="006D7F2E" w:rsidRPr="00402353" w:rsidRDefault="006D7F2E" w:rsidP="00EB05B9">
      <w:pPr>
        <w:spacing w:line="480" w:lineRule="auto"/>
        <w:ind w:firstLine="720"/>
      </w:pPr>
      <w:r w:rsidRPr="00402353">
        <w:t xml:space="preserve">An additional associative test that we conducted was a correlations test to determine whether there is an association between age and how many restaurants consumers consider and to determine the strength of the potential association. As seen in the correlations SPSS output, the results were statistically significant (p = </w:t>
      </w:r>
      <w:r w:rsidR="00EA1CE7">
        <w:t>0</w:t>
      </w:r>
      <w:r w:rsidRPr="00402353">
        <w:t>.036), meaning that there is a weak, negative association between the two variables (R</w:t>
      </w:r>
      <w:r w:rsidRPr="00402353">
        <w:rPr>
          <w:vertAlign w:val="superscript"/>
        </w:rPr>
        <w:t xml:space="preserve">2 </w:t>
      </w:r>
      <w:r w:rsidRPr="00402353">
        <w:t>= -0.210). This means that as people age, they typically consider less restaurants.  </w:t>
      </w:r>
    </w:p>
    <w:p w14:paraId="29F79081" w14:textId="14F1C7A9" w:rsidR="006D7F2E" w:rsidRPr="00402353" w:rsidRDefault="006D7F2E" w:rsidP="007F432C">
      <w:pPr>
        <w:spacing w:line="480" w:lineRule="auto"/>
        <w:jc w:val="center"/>
      </w:pPr>
      <w:r w:rsidRPr="00402353">
        <w:rPr>
          <w:b/>
          <w:bCs/>
        </w:rPr>
        <w:t>Table 2.4</w:t>
      </w:r>
    </w:p>
    <w:p w14:paraId="0688F65C" w14:textId="641D9FA9" w:rsidR="006D7F2E" w:rsidRPr="00402353" w:rsidRDefault="00E6684F" w:rsidP="00A83003">
      <w:pPr>
        <w:spacing w:line="480" w:lineRule="auto"/>
        <w:jc w:val="center"/>
      </w:pPr>
      <w:r w:rsidRPr="00402353">
        <w:rPr>
          <w:noProof/>
        </w:rPr>
        <w:drawing>
          <wp:inline distT="0" distB="0" distL="0" distR="0" wp14:anchorId="5F8313AC" wp14:editId="431D89BE">
            <wp:extent cx="5926052" cy="1058779"/>
            <wp:effectExtent l="0" t="0" r="5080" b="0"/>
            <wp:docPr id="869225406" name="Picture 12"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25406" name="Picture 12" descr="A close-up of a computer screen&#10;&#10;AI-generated content may be incorrect."/>
                    <pic:cNvPicPr/>
                  </pic:nvPicPr>
                  <pic:blipFill>
                    <a:blip r:embed="rId24"/>
                    <a:stretch>
                      <a:fillRect/>
                    </a:stretch>
                  </pic:blipFill>
                  <pic:spPr>
                    <a:xfrm>
                      <a:off x="0" y="0"/>
                      <a:ext cx="5958197" cy="1064522"/>
                    </a:xfrm>
                    <a:prstGeom prst="rect">
                      <a:avLst/>
                    </a:prstGeom>
                  </pic:spPr>
                </pic:pic>
              </a:graphicData>
            </a:graphic>
          </wp:inline>
        </w:drawing>
      </w:r>
    </w:p>
    <w:p w14:paraId="24E19086" w14:textId="77777777" w:rsidR="00F95F3D" w:rsidRPr="00402353" w:rsidRDefault="00512F63" w:rsidP="00F95F3D">
      <w:pPr>
        <w:spacing w:line="480" w:lineRule="auto"/>
        <w:rPr>
          <w:b/>
          <w:i/>
        </w:rPr>
      </w:pPr>
      <w:r w:rsidRPr="00402353">
        <w:rPr>
          <w:b/>
          <w:i/>
          <w:u w:val="single"/>
        </w:rPr>
        <w:t>Objective 3:</w:t>
      </w:r>
      <w:r w:rsidRPr="00402353">
        <w:rPr>
          <w:b/>
          <w:i/>
        </w:rPr>
        <w:t xml:space="preserve"> </w:t>
      </w:r>
      <w:r w:rsidR="00F95F3D" w:rsidRPr="00402353">
        <w:rPr>
          <w:b/>
          <w:i/>
        </w:rPr>
        <w:t>To identify legal threats that could impact consumer perceptions and prevent them from using the company’s products.</w:t>
      </w:r>
    </w:p>
    <w:p w14:paraId="34B01679" w14:textId="296FB6D7" w:rsidR="00B07435" w:rsidRPr="00402353" w:rsidRDefault="00B07435" w:rsidP="00EB05B9">
      <w:pPr>
        <w:spacing w:line="480" w:lineRule="auto"/>
        <w:rPr>
          <w:b/>
          <w:bCs/>
          <w:i/>
          <w:iCs/>
        </w:rPr>
      </w:pPr>
      <w:r w:rsidRPr="00402353">
        <w:rPr>
          <w:b/>
          <w:i/>
        </w:rPr>
        <w:lastRenderedPageBreak/>
        <w:t xml:space="preserve">3.2 – </w:t>
      </w:r>
      <w:r w:rsidR="00661E82" w:rsidRPr="00402353">
        <w:rPr>
          <w:b/>
          <w:i/>
        </w:rPr>
        <w:t>Crosstabs</w:t>
      </w:r>
    </w:p>
    <w:p w14:paraId="47799977" w14:textId="48EBBE30" w:rsidR="00B3290C" w:rsidRPr="00402353" w:rsidRDefault="00B3290C" w:rsidP="00B3290C">
      <w:pPr>
        <w:spacing w:line="480" w:lineRule="auto"/>
        <w:ind w:firstLine="720"/>
      </w:pPr>
      <w:r w:rsidRPr="00402353">
        <w:t xml:space="preserve">A crosstabs test was conducted to assess whether marital status influences how customers rank the legal threat of false advertising when choosing to eat at CAVA. The test result was not statistically significant (p = </w:t>
      </w:r>
      <w:r w:rsidR="007C2ED8">
        <w:t>0</w:t>
      </w:r>
      <w:r w:rsidRPr="00402353">
        <w:t xml:space="preserve">.781), indicating no meaningful relationship between these factors. From a managerial perspective, this suggests that concerns about false advertising are perceived similarly across customer segments, regardless of marital status. Therefore, marketing or risk communication strategies addressing this issue do not need to be segmented by marital status. </w:t>
      </w:r>
    </w:p>
    <w:p w14:paraId="5975B242" w14:textId="0C6CDD7C" w:rsidR="00150F6A" w:rsidRPr="00402353" w:rsidRDefault="00150F6A" w:rsidP="00150F6A">
      <w:pPr>
        <w:spacing w:line="480" w:lineRule="auto"/>
        <w:jc w:val="center"/>
        <w:rPr>
          <w:b/>
          <w:iCs/>
        </w:rPr>
      </w:pPr>
      <w:r w:rsidRPr="00402353">
        <w:rPr>
          <w:b/>
          <w:iCs/>
        </w:rPr>
        <w:t>Figure 3.2</w:t>
      </w:r>
    </w:p>
    <w:p w14:paraId="625AF97F" w14:textId="20B3AD68" w:rsidR="00B07435" w:rsidRPr="00402353" w:rsidRDefault="00C71805" w:rsidP="00150F6A">
      <w:pPr>
        <w:spacing w:line="480" w:lineRule="auto"/>
        <w:jc w:val="center"/>
        <w:rPr>
          <w:b/>
          <w:bCs/>
          <w:i/>
          <w:iCs/>
        </w:rPr>
      </w:pPr>
      <w:r w:rsidRPr="00402353">
        <w:rPr>
          <w:b/>
          <w:i/>
          <w:noProof/>
        </w:rPr>
        <w:drawing>
          <wp:inline distT="0" distB="0" distL="0" distR="0" wp14:anchorId="28103883" wp14:editId="2AA24208">
            <wp:extent cx="5071137" cy="3019927"/>
            <wp:effectExtent l="0" t="0" r="0" b="3175"/>
            <wp:docPr id="1652599464"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99464" name="Picture 1" descr="A graph of a bar char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8667" cy="3131604"/>
                    </a:xfrm>
                    <a:prstGeom prst="rect">
                      <a:avLst/>
                    </a:prstGeom>
                  </pic:spPr>
                </pic:pic>
              </a:graphicData>
            </a:graphic>
          </wp:inline>
        </w:drawing>
      </w:r>
    </w:p>
    <w:p w14:paraId="5A315B7A" w14:textId="00FA2A02" w:rsidR="004D091F" w:rsidRPr="00402353" w:rsidRDefault="004D091F" w:rsidP="004D091F">
      <w:pPr>
        <w:spacing w:line="480" w:lineRule="auto"/>
        <w:jc w:val="center"/>
      </w:pPr>
      <w:r w:rsidRPr="00402353">
        <w:rPr>
          <w:b/>
          <w:bCs/>
        </w:rPr>
        <w:t>*Based on ranking on a 1-5 scale, 1 = Most likely to stop to 5 = Least likely to stop.</w:t>
      </w:r>
    </w:p>
    <w:p w14:paraId="579430ED" w14:textId="77777777" w:rsidR="00864C2F" w:rsidRPr="00402353" w:rsidRDefault="00864C2F" w:rsidP="00422689">
      <w:pPr>
        <w:spacing w:line="480" w:lineRule="auto"/>
        <w:rPr>
          <w:b/>
          <w:bCs/>
          <w:i/>
          <w:iCs/>
        </w:rPr>
      </w:pPr>
    </w:p>
    <w:p w14:paraId="04EE0E77" w14:textId="77777777" w:rsidR="00A01DB8" w:rsidRPr="00402353" w:rsidRDefault="00A01DB8" w:rsidP="00422689">
      <w:pPr>
        <w:spacing w:line="480" w:lineRule="auto"/>
        <w:rPr>
          <w:b/>
          <w:bCs/>
          <w:i/>
          <w:iCs/>
        </w:rPr>
      </w:pPr>
    </w:p>
    <w:p w14:paraId="53F6260A" w14:textId="77777777" w:rsidR="00A01DB8" w:rsidRPr="00402353" w:rsidRDefault="00A01DB8" w:rsidP="00422689">
      <w:pPr>
        <w:spacing w:line="480" w:lineRule="auto"/>
        <w:rPr>
          <w:b/>
          <w:bCs/>
          <w:i/>
          <w:iCs/>
        </w:rPr>
      </w:pPr>
    </w:p>
    <w:p w14:paraId="5BC8A27B" w14:textId="001A6698" w:rsidR="00B07435" w:rsidRPr="00402353" w:rsidRDefault="00B07435" w:rsidP="00E00FC0">
      <w:pPr>
        <w:spacing w:before="60" w:line="480" w:lineRule="auto"/>
        <w:rPr>
          <w:b/>
          <w:i/>
        </w:rPr>
      </w:pPr>
      <w:r w:rsidRPr="00402353">
        <w:rPr>
          <w:b/>
          <w:i/>
        </w:rPr>
        <w:t xml:space="preserve">3.3 – </w:t>
      </w:r>
      <w:r w:rsidR="005C0D14" w:rsidRPr="00402353">
        <w:rPr>
          <w:b/>
          <w:i/>
        </w:rPr>
        <w:t>Correlations</w:t>
      </w:r>
    </w:p>
    <w:p w14:paraId="78772C67" w14:textId="745A8387" w:rsidR="00E6099A" w:rsidRPr="00402353" w:rsidRDefault="00FE7D98" w:rsidP="00894D46">
      <w:pPr>
        <w:spacing w:before="60" w:line="480" w:lineRule="auto"/>
        <w:ind w:firstLine="720"/>
        <w:rPr>
          <w:bCs/>
          <w:iCs/>
        </w:rPr>
      </w:pPr>
      <w:r w:rsidRPr="00402353">
        <w:lastRenderedPageBreak/>
        <w:t xml:space="preserve">An additional associative test that we conducted was a correlations test to determine whether there is an association between </w:t>
      </w:r>
      <w:r w:rsidR="0071225D" w:rsidRPr="00402353">
        <w:t>the approximate before-tax household income,</w:t>
      </w:r>
      <w:r w:rsidRPr="00402353">
        <w:t xml:space="preserve"> </w:t>
      </w:r>
      <w:r w:rsidR="0071225D" w:rsidRPr="00402353">
        <w:t xml:space="preserve">and </w:t>
      </w:r>
      <w:r w:rsidR="007C5D90" w:rsidRPr="00402353">
        <w:t>“</w:t>
      </w:r>
      <w:r w:rsidR="0071225D" w:rsidRPr="00402353">
        <w:t xml:space="preserve">what percentage of people </w:t>
      </w:r>
      <w:r w:rsidR="007C5D90" w:rsidRPr="00402353">
        <w:t xml:space="preserve">of people do you believe consider not purchasing from CAVA due to legal issues.” </w:t>
      </w:r>
      <w:r w:rsidR="00873EA6" w:rsidRPr="00402353">
        <w:t xml:space="preserve">In the SPSS output, </w:t>
      </w:r>
      <w:r w:rsidR="006A3A80" w:rsidRPr="00402353">
        <w:t xml:space="preserve">the results were statistically significant, </w:t>
      </w:r>
      <w:r w:rsidR="004513C0" w:rsidRPr="00402353">
        <w:t xml:space="preserve">(p = 0.020) </w:t>
      </w:r>
      <w:r w:rsidR="0059463E" w:rsidRPr="00402353">
        <w:t xml:space="preserve">and there was a very weak, yet positive </w:t>
      </w:r>
      <w:r w:rsidR="00004096" w:rsidRPr="00402353">
        <w:t xml:space="preserve">strength of the </w:t>
      </w:r>
      <w:r w:rsidR="0059463E" w:rsidRPr="00402353">
        <w:t xml:space="preserve">relationship </w:t>
      </w:r>
      <w:r w:rsidR="00C64888" w:rsidRPr="00402353">
        <w:t>(</w:t>
      </w:r>
      <w:r w:rsidR="00D754AD" w:rsidRPr="00402353">
        <w:t>R</w:t>
      </w:r>
      <w:r w:rsidR="00D754AD" w:rsidRPr="00402353">
        <w:rPr>
          <w:vertAlign w:val="superscript"/>
        </w:rPr>
        <w:t>2</w:t>
      </w:r>
      <w:r w:rsidR="00D754AD" w:rsidRPr="00402353">
        <w:t>= 0.232).</w:t>
      </w:r>
      <w:r w:rsidR="00154249" w:rsidRPr="00402353">
        <w:t xml:space="preserve"> This means that</w:t>
      </w:r>
      <w:r w:rsidR="004A08ED" w:rsidRPr="00402353">
        <w:t xml:space="preserve"> </w:t>
      </w:r>
      <w:r w:rsidR="00FB6F29" w:rsidRPr="00402353">
        <w:t xml:space="preserve">as household income increases, </w:t>
      </w:r>
      <w:r w:rsidR="009177E1" w:rsidRPr="00402353">
        <w:t>there is a slight tendency for</w:t>
      </w:r>
      <w:r w:rsidR="007775A2" w:rsidRPr="00402353">
        <w:t xml:space="preserve"> people to believe </w:t>
      </w:r>
      <w:r w:rsidR="00BC78B7" w:rsidRPr="00402353">
        <w:t xml:space="preserve">that more individuals would consider not purchasing from CAVA due to legal issues. </w:t>
      </w:r>
    </w:p>
    <w:p w14:paraId="6FF7A647" w14:textId="75A8B41C" w:rsidR="0010103D" w:rsidRPr="00402353" w:rsidRDefault="009B3C7E" w:rsidP="000326FC">
      <w:pPr>
        <w:spacing w:before="60" w:line="480" w:lineRule="auto"/>
        <w:jc w:val="center"/>
        <w:rPr>
          <w:b/>
          <w:bCs/>
          <w:iCs/>
        </w:rPr>
      </w:pPr>
      <w:r w:rsidRPr="00402353">
        <w:rPr>
          <w:b/>
          <w:bCs/>
          <w:iCs/>
        </w:rPr>
        <w:t>Table</w:t>
      </w:r>
      <w:r w:rsidR="0010103D" w:rsidRPr="00402353">
        <w:rPr>
          <w:b/>
          <w:bCs/>
          <w:iCs/>
        </w:rPr>
        <w:t xml:space="preserve"> 3.3</w:t>
      </w:r>
    </w:p>
    <w:tbl>
      <w:tblPr>
        <w:tblW w:w="970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20"/>
        <w:gridCol w:w="1880"/>
        <w:gridCol w:w="2006"/>
      </w:tblGrid>
      <w:tr w:rsidR="00A60A97" w:rsidRPr="00402353" w14:paraId="248F8A83" w14:textId="77777777" w:rsidTr="00FD774D">
        <w:trPr>
          <w:trHeight w:val="744"/>
          <w:tblHeader/>
          <w:tblCellSpacing w:w="15" w:type="dxa"/>
        </w:trPr>
        <w:tc>
          <w:tcPr>
            <w:tcW w:w="0" w:type="auto"/>
            <w:vAlign w:val="center"/>
            <w:hideMark/>
          </w:tcPr>
          <w:p w14:paraId="722A57EA" w14:textId="2CE35065" w:rsidR="00E6099A" w:rsidRPr="00402353" w:rsidRDefault="00DF1F5A" w:rsidP="00FD774D">
            <w:pPr>
              <w:jc w:val="center"/>
              <w:rPr>
                <w:b/>
                <w:bCs/>
              </w:rPr>
            </w:pPr>
            <w:r w:rsidRPr="00402353">
              <w:rPr>
                <w:rStyle w:val="Strong"/>
                <w:rFonts w:eastAsiaTheme="majorEastAsia"/>
              </w:rPr>
              <w:t xml:space="preserve">What percentage of people do you believe consider not purchasing </w:t>
            </w:r>
            <w:r w:rsidR="00A60A97" w:rsidRPr="00402353">
              <w:rPr>
                <w:rStyle w:val="Strong"/>
                <w:rFonts w:eastAsiaTheme="majorEastAsia"/>
              </w:rPr>
              <w:t>from CAVA due to legal issues?</w:t>
            </w:r>
          </w:p>
        </w:tc>
        <w:tc>
          <w:tcPr>
            <w:tcW w:w="0" w:type="auto"/>
            <w:vAlign w:val="center"/>
            <w:hideMark/>
          </w:tcPr>
          <w:p w14:paraId="5D7B9AD3" w14:textId="77777777" w:rsidR="00E6099A" w:rsidRPr="00402353" w:rsidRDefault="00E6099A" w:rsidP="00FD774D">
            <w:pPr>
              <w:jc w:val="center"/>
              <w:rPr>
                <w:b/>
                <w:bCs/>
              </w:rPr>
            </w:pPr>
            <w:r w:rsidRPr="00402353">
              <w:rPr>
                <w:rStyle w:val="Strong"/>
                <w:rFonts w:eastAsiaTheme="majorEastAsia"/>
              </w:rPr>
              <w:t>Correlation Coefficient</w:t>
            </w:r>
          </w:p>
        </w:tc>
        <w:tc>
          <w:tcPr>
            <w:tcW w:w="0" w:type="auto"/>
            <w:vAlign w:val="center"/>
            <w:hideMark/>
          </w:tcPr>
          <w:p w14:paraId="69EF835E" w14:textId="77777777" w:rsidR="00E6099A" w:rsidRPr="00402353" w:rsidRDefault="00E6099A" w:rsidP="00FD774D">
            <w:pPr>
              <w:jc w:val="center"/>
              <w:rPr>
                <w:b/>
                <w:bCs/>
              </w:rPr>
            </w:pPr>
            <w:r w:rsidRPr="00402353">
              <w:rPr>
                <w:rStyle w:val="Strong"/>
                <w:rFonts w:eastAsiaTheme="majorEastAsia"/>
              </w:rPr>
              <w:t>Strength of Relationship</w:t>
            </w:r>
          </w:p>
        </w:tc>
      </w:tr>
      <w:tr w:rsidR="00A60A97" w:rsidRPr="00402353" w14:paraId="0678D898" w14:textId="77777777" w:rsidTr="00FD774D">
        <w:trPr>
          <w:trHeight w:val="372"/>
          <w:tblCellSpacing w:w="15" w:type="dxa"/>
        </w:trPr>
        <w:tc>
          <w:tcPr>
            <w:tcW w:w="0" w:type="auto"/>
            <w:vAlign w:val="center"/>
            <w:hideMark/>
          </w:tcPr>
          <w:p w14:paraId="31C18381" w14:textId="42728E67" w:rsidR="00E6099A" w:rsidRPr="00402353" w:rsidRDefault="00E6099A" w:rsidP="00FD774D">
            <w:r w:rsidRPr="00402353">
              <w:t>What is your approximate before-tax household income?</w:t>
            </w:r>
          </w:p>
        </w:tc>
        <w:tc>
          <w:tcPr>
            <w:tcW w:w="0" w:type="auto"/>
            <w:vAlign w:val="center"/>
            <w:hideMark/>
          </w:tcPr>
          <w:p w14:paraId="67DEC361" w14:textId="4F764504" w:rsidR="00E6099A" w:rsidRPr="00402353" w:rsidRDefault="00E6099A" w:rsidP="00E9269E">
            <w:pPr>
              <w:jc w:val="center"/>
            </w:pPr>
            <w:r w:rsidRPr="00402353">
              <w:t>0.2</w:t>
            </w:r>
            <w:r w:rsidR="00E9269E" w:rsidRPr="00402353">
              <w:t>32</w:t>
            </w:r>
          </w:p>
        </w:tc>
        <w:tc>
          <w:tcPr>
            <w:tcW w:w="0" w:type="auto"/>
            <w:vAlign w:val="center"/>
            <w:hideMark/>
          </w:tcPr>
          <w:p w14:paraId="67FA4012" w14:textId="53E52B07" w:rsidR="00E6099A" w:rsidRPr="00402353" w:rsidRDefault="00E6099A" w:rsidP="00E9269E">
            <w:pPr>
              <w:jc w:val="center"/>
            </w:pPr>
            <w:r w:rsidRPr="00402353">
              <w:t>Very Weak</w:t>
            </w:r>
            <w:r w:rsidR="00B173FF" w:rsidRPr="00402353">
              <w:t>, Positive</w:t>
            </w:r>
          </w:p>
        </w:tc>
      </w:tr>
    </w:tbl>
    <w:p w14:paraId="3B7E2A52" w14:textId="77777777" w:rsidR="00E6099A" w:rsidRPr="00402353" w:rsidRDefault="00E6099A" w:rsidP="00E00FC0">
      <w:pPr>
        <w:spacing w:before="60" w:line="480" w:lineRule="auto"/>
        <w:rPr>
          <w:b/>
          <w:bCs/>
          <w:i/>
          <w:iCs/>
        </w:rPr>
      </w:pPr>
    </w:p>
    <w:p w14:paraId="3B0E3BC6" w14:textId="115BAA08" w:rsidR="00B07435" w:rsidRPr="00402353" w:rsidRDefault="00B07435" w:rsidP="00EB05B9">
      <w:pPr>
        <w:spacing w:line="480" w:lineRule="auto"/>
        <w:rPr>
          <w:b/>
          <w:bCs/>
          <w:i/>
          <w:iCs/>
        </w:rPr>
      </w:pPr>
      <w:r w:rsidRPr="00402353">
        <w:rPr>
          <w:b/>
          <w:i/>
        </w:rPr>
        <w:t xml:space="preserve">3.4 – </w:t>
      </w:r>
      <w:r w:rsidR="005C0D14" w:rsidRPr="00402353">
        <w:rPr>
          <w:b/>
          <w:i/>
        </w:rPr>
        <w:t>Independent Samples T-Test</w:t>
      </w:r>
    </w:p>
    <w:p w14:paraId="497EAD9C" w14:textId="2DF2CB3B" w:rsidR="00162D4A" w:rsidRPr="00402353" w:rsidRDefault="00162D4A" w:rsidP="00204AE6">
      <w:pPr>
        <w:spacing w:line="480" w:lineRule="auto"/>
        <w:ind w:firstLine="720"/>
      </w:pPr>
      <w:r w:rsidRPr="00402353">
        <w:t>An independent samples t-test was conducted to examine whether the impact of legal threat on</w:t>
      </w:r>
      <w:r w:rsidR="0055333B" w:rsidRPr="00402353">
        <w:t xml:space="preserve"> customer’s likelihood to purchase from </w:t>
      </w:r>
      <w:r w:rsidR="005D093B" w:rsidRPr="00402353">
        <w:t>CAVA</w:t>
      </w:r>
      <w:r w:rsidR="0055333B" w:rsidRPr="00402353">
        <w:t xml:space="preserve"> was affected by marital status.</w:t>
      </w:r>
      <w:r w:rsidRPr="00402353">
        <w:t xml:space="preserve"> The test </w:t>
      </w:r>
      <w:r w:rsidR="000611DB" w:rsidRPr="00402353">
        <w:t xml:space="preserve">did not </w:t>
      </w:r>
      <w:r w:rsidRPr="00402353">
        <w:t>reveal a statistically significant difference between the two groups (p = 0.</w:t>
      </w:r>
      <w:r w:rsidR="00204AE6" w:rsidRPr="00402353">
        <w:t>111</w:t>
      </w:r>
      <w:r w:rsidRPr="00402353">
        <w:t xml:space="preserve">). Since the p-value is </w:t>
      </w:r>
      <w:r w:rsidR="00204AE6" w:rsidRPr="00402353">
        <w:t>greater</w:t>
      </w:r>
      <w:r w:rsidRPr="00402353">
        <w:t xml:space="preserve"> than 0.05, we conclude that the difference in perceived value between the groups is </w:t>
      </w:r>
      <w:r w:rsidR="00204AE6" w:rsidRPr="00402353">
        <w:t xml:space="preserve">not </w:t>
      </w:r>
      <w:r w:rsidRPr="00402353">
        <w:t>significant. </w:t>
      </w:r>
    </w:p>
    <w:p w14:paraId="32CA30E5" w14:textId="546E13E5" w:rsidR="00204AE6" w:rsidRPr="00402353" w:rsidRDefault="00204AE6" w:rsidP="00E00FC0">
      <w:pPr>
        <w:spacing w:line="480" w:lineRule="auto"/>
        <w:ind w:firstLine="720"/>
      </w:pPr>
      <w:r w:rsidRPr="00402353">
        <w:t>Specifically, respondents who feel that</w:t>
      </w:r>
      <w:r w:rsidR="00F92CC7" w:rsidRPr="00402353">
        <w:t xml:space="preserve"> legal threats would impact their likelihood to purchase from CAVA</w:t>
      </w:r>
      <w:r w:rsidR="00155216" w:rsidRPr="00402353">
        <w:t xml:space="preserve"> that are married (Mean = 5.44)</w:t>
      </w:r>
      <w:r w:rsidR="000F46CD" w:rsidRPr="00402353">
        <w:t xml:space="preserve"> had a higher value compared </w:t>
      </w:r>
      <w:r w:rsidR="00C41AD0" w:rsidRPr="00402353">
        <w:t>to those that are single (Mean = 5.02).</w:t>
      </w:r>
      <w:r w:rsidRPr="00402353">
        <w:t xml:space="preserve"> </w:t>
      </w:r>
      <w:r w:rsidR="00C41AD0" w:rsidRPr="00402353">
        <w:t xml:space="preserve">The mean difference of </w:t>
      </w:r>
      <w:r w:rsidR="005A2693" w:rsidRPr="00402353">
        <w:t xml:space="preserve">-0.42 suggests that </w:t>
      </w:r>
      <w:r w:rsidR="004816F2" w:rsidRPr="00402353">
        <w:t xml:space="preserve">the perception of legal threats </w:t>
      </w:r>
      <w:r w:rsidR="009C7F4D" w:rsidRPr="00402353">
        <w:t>influences</w:t>
      </w:r>
      <w:r w:rsidR="00BF0A8B" w:rsidRPr="00402353">
        <w:t xml:space="preserve"> a customer’s likelihood to purchase from CAVA</w:t>
      </w:r>
      <w:r w:rsidRPr="00402353">
        <w:t>.</w:t>
      </w:r>
      <w:r w:rsidR="002A0B76" w:rsidRPr="00402353">
        <w:t xml:space="preserve"> What this means is that CAVA </w:t>
      </w:r>
      <w:r w:rsidR="00400999" w:rsidRPr="00402353">
        <w:t>is more likely to see less business from married couples compared to those that are single, based on if there are legal threats associated with CAVA.</w:t>
      </w:r>
    </w:p>
    <w:p w14:paraId="3EED373B" w14:textId="5EF26300" w:rsidR="00BC7AA6" w:rsidRPr="00402353" w:rsidRDefault="00BC7AA6" w:rsidP="00BC7AA6">
      <w:pPr>
        <w:spacing w:line="480" w:lineRule="auto"/>
        <w:jc w:val="center"/>
        <w:rPr>
          <w:b/>
          <w:iCs/>
        </w:rPr>
      </w:pPr>
      <w:r w:rsidRPr="00402353">
        <w:rPr>
          <w:b/>
          <w:iCs/>
        </w:rPr>
        <w:lastRenderedPageBreak/>
        <w:t>Figure 3.4</w:t>
      </w:r>
    </w:p>
    <w:p w14:paraId="56FF4591" w14:textId="0A9DE73D" w:rsidR="00512F63" w:rsidRPr="00402353" w:rsidRDefault="00940A40" w:rsidP="00BC7AA6">
      <w:pPr>
        <w:spacing w:line="480" w:lineRule="auto"/>
        <w:jc w:val="center"/>
      </w:pPr>
      <w:r w:rsidRPr="00402353">
        <w:rPr>
          <w:noProof/>
        </w:rPr>
        <w:drawing>
          <wp:inline distT="0" distB="0" distL="0" distR="0" wp14:anchorId="66BCD72A" wp14:editId="25D36111">
            <wp:extent cx="4479148" cy="2827421"/>
            <wp:effectExtent l="0" t="0" r="4445" b="5080"/>
            <wp:docPr id="1252477229" name="Picture 2" descr="A graph with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77229" name="Picture 2" descr="A graph with a bar char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90045" cy="2897424"/>
                    </a:xfrm>
                    <a:prstGeom prst="rect">
                      <a:avLst/>
                    </a:prstGeom>
                  </pic:spPr>
                </pic:pic>
              </a:graphicData>
            </a:graphic>
          </wp:inline>
        </w:drawing>
      </w:r>
    </w:p>
    <w:p w14:paraId="243A2FCF" w14:textId="0FDE9057" w:rsidR="00331161" w:rsidRPr="00402353" w:rsidRDefault="00331161" w:rsidP="00E00FC0">
      <w:pPr>
        <w:spacing w:line="480" w:lineRule="auto"/>
        <w:jc w:val="center"/>
      </w:pPr>
      <w:r w:rsidRPr="00402353">
        <w:rPr>
          <w:b/>
          <w:i/>
        </w:rPr>
        <w:t>*Based on a 1-7 scale, 1 = Strongly Disagree to 7 = Strongly Agree</w:t>
      </w:r>
    </w:p>
    <w:p w14:paraId="1A9326A1" w14:textId="77777777" w:rsidR="00331161" w:rsidRPr="00402353" w:rsidRDefault="00331161" w:rsidP="00BC7AA6">
      <w:pPr>
        <w:spacing w:line="480" w:lineRule="auto"/>
        <w:jc w:val="center"/>
      </w:pPr>
    </w:p>
    <w:p w14:paraId="40F44B29" w14:textId="77777777" w:rsidR="0088484C" w:rsidRPr="00402353" w:rsidRDefault="00512F63" w:rsidP="00EB05B9">
      <w:pPr>
        <w:spacing w:line="480" w:lineRule="auto"/>
        <w:rPr>
          <w:b/>
          <w:bCs/>
          <w:i/>
          <w:iCs/>
        </w:rPr>
      </w:pPr>
      <w:r w:rsidRPr="00402353">
        <w:rPr>
          <w:b/>
          <w:bCs/>
          <w:i/>
          <w:iCs/>
          <w:u w:val="single"/>
        </w:rPr>
        <w:t>Objective 5:</w:t>
      </w:r>
      <w:r w:rsidRPr="00402353">
        <w:rPr>
          <w:b/>
          <w:bCs/>
          <w:i/>
          <w:iCs/>
        </w:rPr>
        <w:t xml:space="preserve"> </w:t>
      </w:r>
      <w:r w:rsidR="0088484C" w:rsidRPr="00402353">
        <w:rPr>
          <w:b/>
          <w:bCs/>
          <w:i/>
          <w:iCs/>
        </w:rPr>
        <w:t>To assess consumer perceptions of CAVA’s pricing strategies in the context of current economic conditions to optimize future pricing and marketing strategies</w:t>
      </w:r>
    </w:p>
    <w:p w14:paraId="2AD81FBC" w14:textId="09E568DB" w:rsidR="00B07435" w:rsidRPr="00402353" w:rsidRDefault="00B07435" w:rsidP="00EB05B9">
      <w:pPr>
        <w:spacing w:line="480" w:lineRule="auto"/>
      </w:pPr>
      <w:r w:rsidRPr="00402353">
        <w:rPr>
          <w:b/>
          <w:bCs/>
          <w:i/>
          <w:iCs/>
        </w:rPr>
        <w:t xml:space="preserve">5.2 – </w:t>
      </w:r>
      <w:r w:rsidR="00E6684F" w:rsidRPr="00402353">
        <w:rPr>
          <w:b/>
          <w:bCs/>
          <w:i/>
          <w:iCs/>
        </w:rPr>
        <w:t>Independent Samples T-Test</w:t>
      </w:r>
    </w:p>
    <w:p w14:paraId="4FE3E451" w14:textId="77777777" w:rsidR="009C245D" w:rsidRPr="00402353" w:rsidRDefault="009C245D" w:rsidP="00EB05B9">
      <w:pPr>
        <w:spacing w:line="480" w:lineRule="auto"/>
        <w:ind w:firstLine="720"/>
      </w:pPr>
      <w:r w:rsidRPr="00402353">
        <w:t>An independent samples t-test was conducted to examine whether perceptions of CAVA’s value, compared to competitors, differ between those who believe the overall value at restaurants has decreased versus those who believe it has increased, due to recent economic conditions. The test revealed a statistically significant difference between the two groups (p = 0.017). Since the p-value is less than 0.05, we conclude that the difference in perceived value between the groups is significant. </w:t>
      </w:r>
    </w:p>
    <w:p w14:paraId="74BAE019" w14:textId="35DD8AA9" w:rsidR="009C245D" w:rsidRPr="00402353" w:rsidRDefault="009C245D" w:rsidP="00EB05B9">
      <w:pPr>
        <w:spacing w:line="480" w:lineRule="auto"/>
        <w:ind w:firstLine="720"/>
      </w:pPr>
      <w:r w:rsidRPr="00402353">
        <w:t xml:space="preserve">Specifically, respondents who feel that overall value at restaurants has increased rated CAVA's value higher (Mean = 5.22) than those who feel that overall value has decreased (Mean = 4.39). The mean difference of -0.823 suggests that perceptions of general economic value </w:t>
      </w:r>
      <w:r w:rsidRPr="00402353">
        <w:lastRenderedPageBreak/>
        <w:t>influence how favorably consumers view CAVA’s pricing compared to its competitors. Practically, this implies that CAVA is perceived as delivering better value by consumers who see improvement in economic value at restaurants, reinforcing the importance of economic sentiment in pricing perception. </w:t>
      </w:r>
    </w:p>
    <w:p w14:paraId="68FCE483" w14:textId="3E235D03" w:rsidR="002E7447" w:rsidRPr="00402353" w:rsidRDefault="009C245D" w:rsidP="00AF26CE">
      <w:pPr>
        <w:spacing w:line="480" w:lineRule="auto"/>
        <w:rPr>
          <w:i/>
        </w:rPr>
      </w:pPr>
      <w:r w:rsidRPr="00402353">
        <w:rPr>
          <w:i/>
          <w:iCs/>
        </w:rPr>
        <w:t>**It is important to note that 39 responses indicating "overall value has not changed" were excluded from this analysis to focus on the polarized viewpoints of value increase and decrease.** </w:t>
      </w:r>
    </w:p>
    <w:p w14:paraId="1B1AC34E" w14:textId="55A6544D" w:rsidR="009C245D" w:rsidRPr="00402353" w:rsidRDefault="009C245D" w:rsidP="00EB05B9">
      <w:pPr>
        <w:spacing w:line="480" w:lineRule="auto"/>
        <w:jc w:val="center"/>
        <w:rPr>
          <w:b/>
          <w:bCs/>
        </w:rPr>
      </w:pPr>
      <w:r w:rsidRPr="00402353">
        <w:rPr>
          <w:b/>
          <w:bCs/>
        </w:rPr>
        <w:t>Figure 5.2</w:t>
      </w:r>
    </w:p>
    <w:p w14:paraId="404629F7" w14:textId="1FEE77CB" w:rsidR="00B07435" w:rsidRPr="00402353" w:rsidRDefault="009C245D" w:rsidP="002E7447">
      <w:pPr>
        <w:spacing w:line="480" w:lineRule="auto"/>
        <w:jc w:val="center"/>
      </w:pPr>
      <w:r w:rsidRPr="00402353">
        <w:rPr>
          <w:noProof/>
        </w:rPr>
        <w:drawing>
          <wp:inline distT="0" distB="0" distL="0" distR="0" wp14:anchorId="3C15E051" wp14:editId="7390FAA8">
            <wp:extent cx="4607459" cy="3434862"/>
            <wp:effectExtent l="0" t="0" r="3175" b="0"/>
            <wp:docPr id="893117943" name="Picture 1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utput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4529" cy="3462498"/>
                    </a:xfrm>
                    <a:prstGeom prst="rect">
                      <a:avLst/>
                    </a:prstGeom>
                    <a:noFill/>
                    <a:ln>
                      <a:noFill/>
                    </a:ln>
                  </pic:spPr>
                </pic:pic>
              </a:graphicData>
            </a:graphic>
          </wp:inline>
        </w:drawing>
      </w:r>
    </w:p>
    <w:p w14:paraId="678D4BB5" w14:textId="2370DDB2" w:rsidR="002A1C42" w:rsidRPr="00402353" w:rsidRDefault="002A1C42" w:rsidP="002E7447">
      <w:pPr>
        <w:spacing w:line="480" w:lineRule="auto"/>
        <w:jc w:val="center"/>
      </w:pPr>
      <w:r w:rsidRPr="00402353">
        <w:rPr>
          <w:b/>
          <w:bCs/>
          <w:i/>
          <w:iCs/>
        </w:rPr>
        <w:t>*Based on a 1-7 scale, 1 = Strongly Disagree to 7 = Strongly Agree</w:t>
      </w:r>
    </w:p>
    <w:p w14:paraId="2D4BC7FD" w14:textId="77777777" w:rsidR="00AF26CE" w:rsidRPr="00402353" w:rsidRDefault="00AF26CE" w:rsidP="00EB05B9">
      <w:pPr>
        <w:spacing w:line="480" w:lineRule="auto"/>
        <w:rPr>
          <w:b/>
          <w:bCs/>
          <w:i/>
          <w:iCs/>
        </w:rPr>
      </w:pPr>
    </w:p>
    <w:p w14:paraId="7C8D003E" w14:textId="77777777" w:rsidR="00AF26CE" w:rsidRPr="00402353" w:rsidRDefault="00AF26CE" w:rsidP="00EB05B9">
      <w:pPr>
        <w:spacing w:line="480" w:lineRule="auto"/>
        <w:rPr>
          <w:b/>
          <w:bCs/>
          <w:i/>
          <w:iCs/>
        </w:rPr>
      </w:pPr>
    </w:p>
    <w:p w14:paraId="5EC4CB2F" w14:textId="4F43F14D" w:rsidR="00B07435" w:rsidRPr="00402353" w:rsidRDefault="00B07435" w:rsidP="00EB05B9">
      <w:pPr>
        <w:spacing w:line="480" w:lineRule="auto"/>
        <w:rPr>
          <w:b/>
          <w:bCs/>
          <w:i/>
          <w:iCs/>
        </w:rPr>
      </w:pPr>
      <w:r w:rsidRPr="00402353">
        <w:rPr>
          <w:b/>
          <w:bCs/>
          <w:i/>
          <w:iCs/>
        </w:rPr>
        <w:t xml:space="preserve">5.3 – </w:t>
      </w:r>
      <w:r w:rsidR="002A1C42" w:rsidRPr="00402353">
        <w:rPr>
          <w:b/>
          <w:bCs/>
          <w:i/>
          <w:iCs/>
        </w:rPr>
        <w:t>Paired Samples T-Test</w:t>
      </w:r>
    </w:p>
    <w:p w14:paraId="2AAC2108" w14:textId="77777777" w:rsidR="002A1C42" w:rsidRPr="00402353" w:rsidRDefault="002A1C42" w:rsidP="00EB05B9">
      <w:pPr>
        <w:spacing w:line="480" w:lineRule="auto"/>
        <w:ind w:firstLine="720"/>
      </w:pPr>
      <w:r w:rsidRPr="00402353">
        <w:lastRenderedPageBreak/>
        <w:t>A paired samples t-test was conducted to determine whether there is a statistically significant difference between how much respondents are willing to spend on one meal at CAVA compared to the average price they typically pay at other fast-casual restaurants. This analysis helps determine if consumers perceive CAVA's pricing in line with or different from their usual fast-casual dining habits. The test revealed a statistically insignificant difference between the two groups (p = 0.420). Since the p-value is greater than 0.05, we conclude that the difference in perceived value between the groups is insignificant.  </w:t>
      </w:r>
    </w:p>
    <w:p w14:paraId="287BF8F7" w14:textId="77777777" w:rsidR="002A1C42" w:rsidRPr="00402353" w:rsidRDefault="002A1C42" w:rsidP="00EB05B9">
      <w:pPr>
        <w:spacing w:line="480" w:lineRule="auto"/>
        <w:ind w:firstLine="720"/>
      </w:pPr>
      <w:r w:rsidRPr="00402353">
        <w:t>This suggests that, on average, respondents are willing to spend a similar amount at CAVA as they do at comparable fast-casual establishments. These findings imply that CAVA is competitively priced within its category, and price does not appear to be a distinguishing factor driving consumer preference or deterrence in this context. </w:t>
      </w:r>
    </w:p>
    <w:p w14:paraId="370AD307" w14:textId="70083F14" w:rsidR="002A1C42" w:rsidRPr="00402353" w:rsidRDefault="002A1C42" w:rsidP="00EB05B9">
      <w:pPr>
        <w:spacing w:line="480" w:lineRule="auto"/>
        <w:jc w:val="center"/>
      </w:pPr>
      <w:r w:rsidRPr="00402353">
        <w:rPr>
          <w:b/>
          <w:bCs/>
        </w:rPr>
        <w:t>Figure 5.3</w:t>
      </w:r>
    </w:p>
    <w:p w14:paraId="0EAF3A4C" w14:textId="5BC9BD0D" w:rsidR="00B07435" w:rsidRPr="00402353" w:rsidRDefault="002A1C42" w:rsidP="002E7447">
      <w:pPr>
        <w:spacing w:line="480" w:lineRule="auto"/>
        <w:jc w:val="center"/>
      </w:pPr>
      <w:r w:rsidRPr="00402353">
        <w:rPr>
          <w:noProof/>
        </w:rPr>
        <w:drawing>
          <wp:inline distT="0" distB="0" distL="0" distR="0" wp14:anchorId="23B5A2CB" wp14:editId="2B158345">
            <wp:extent cx="4235764" cy="2977661"/>
            <wp:effectExtent l="0" t="0" r="6350" b="0"/>
            <wp:docPr id="1410941499" name="Picture 14" descr="A graph showing a comparison of a fast-casual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graph showing a comparison of a fast-casual restauran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9779" cy="3008603"/>
                    </a:xfrm>
                    <a:prstGeom prst="rect">
                      <a:avLst/>
                    </a:prstGeom>
                    <a:noFill/>
                    <a:ln>
                      <a:noFill/>
                    </a:ln>
                  </pic:spPr>
                </pic:pic>
              </a:graphicData>
            </a:graphic>
          </wp:inline>
        </w:drawing>
      </w:r>
    </w:p>
    <w:p w14:paraId="1086ACF0" w14:textId="2FF62F8A" w:rsidR="00B07435" w:rsidRPr="00402353" w:rsidRDefault="00B07435" w:rsidP="00EB05B9">
      <w:pPr>
        <w:spacing w:line="480" w:lineRule="auto"/>
        <w:rPr>
          <w:i/>
          <w:iCs/>
        </w:rPr>
      </w:pPr>
      <w:r w:rsidRPr="00402353">
        <w:rPr>
          <w:b/>
          <w:bCs/>
          <w:i/>
          <w:iCs/>
        </w:rPr>
        <w:t xml:space="preserve">5.4 – </w:t>
      </w:r>
      <w:r w:rsidR="002A1C42" w:rsidRPr="00402353">
        <w:rPr>
          <w:b/>
          <w:bCs/>
          <w:i/>
          <w:iCs/>
        </w:rPr>
        <w:t>Correlations Test</w:t>
      </w:r>
    </w:p>
    <w:p w14:paraId="604BAEB9" w14:textId="77777777" w:rsidR="007A3F24" w:rsidRPr="00402353" w:rsidRDefault="007A3F24" w:rsidP="00EB05B9">
      <w:pPr>
        <w:spacing w:line="480" w:lineRule="auto"/>
        <w:ind w:firstLine="720"/>
      </w:pPr>
      <w:r w:rsidRPr="00402353">
        <w:lastRenderedPageBreak/>
        <w:t>A correlations test was conducted to examine the relationship between the amount respondents are willing to spend on a meal at CAVA and their perception of CAVA's pricing value compared to competitors. The goal was to determine whether perceived value influences spending intentions at the restaurant. </w:t>
      </w:r>
    </w:p>
    <w:p w14:paraId="3C9DDBE9" w14:textId="10CC781C" w:rsidR="002E7447" w:rsidRPr="00402353" w:rsidRDefault="007A3F24" w:rsidP="00EB05B9">
      <w:pPr>
        <w:spacing w:line="480" w:lineRule="auto"/>
        <w:ind w:firstLine="720"/>
      </w:pPr>
      <w:r w:rsidRPr="00402353">
        <w:t xml:space="preserve">The results revealed a positive and statistically significant correlation between the two variables, with a Pearson correlation coefficient </w:t>
      </w:r>
      <w:r w:rsidR="00D01816" w:rsidRPr="00402353">
        <w:t>(</w:t>
      </w:r>
      <w:r w:rsidRPr="00402353">
        <w:t>R</w:t>
      </w:r>
      <w:r w:rsidRPr="00402353">
        <w:rPr>
          <w:vertAlign w:val="superscript"/>
        </w:rPr>
        <w:t>2</w:t>
      </w:r>
      <w:r w:rsidRPr="00402353">
        <w:t xml:space="preserve"> = 0.252</w:t>
      </w:r>
      <w:r w:rsidR="00D01816" w:rsidRPr="00402353">
        <w:t>)</w:t>
      </w:r>
      <w:r w:rsidRPr="00402353">
        <w:t xml:space="preserve"> and a significance level of </w:t>
      </w:r>
      <w:r w:rsidR="00D01816" w:rsidRPr="00402353">
        <w:t>(</w:t>
      </w:r>
      <w:r w:rsidRPr="00402353">
        <w:t xml:space="preserve">p = </w:t>
      </w:r>
      <w:r w:rsidR="00DB30C7">
        <w:t>0</w:t>
      </w:r>
      <w:r w:rsidRPr="00402353">
        <w:t>.011</w:t>
      </w:r>
      <w:r w:rsidR="00D01816" w:rsidRPr="00402353">
        <w:t>)</w:t>
      </w:r>
      <w:r w:rsidRPr="00402353">
        <w:t>. While the correlation is “very weak” given that it falls in the 0.21 to 0.4 range of correlation, it indicates that as perceptions of CAVA offering better value for money increase, respondents are also willing to spend slightly more on a meal at the restaurant. This finding suggests that enhancing customer perceptions of value could have a positive impact on willingness to spend at CAVA. </w:t>
      </w:r>
    </w:p>
    <w:p w14:paraId="2345C151" w14:textId="6B46AA37" w:rsidR="007A3F24" w:rsidRPr="00402353" w:rsidRDefault="007A3F24" w:rsidP="002E7447">
      <w:pPr>
        <w:spacing w:line="480" w:lineRule="auto"/>
        <w:jc w:val="center"/>
        <w:rPr>
          <w:b/>
          <w:bCs/>
        </w:rPr>
      </w:pPr>
      <w:r w:rsidRPr="00402353">
        <w:rPr>
          <w:b/>
          <w:bCs/>
        </w:rPr>
        <w:t>Table 5.4</w:t>
      </w:r>
    </w:p>
    <w:p w14:paraId="56AA4F04" w14:textId="04D7EEA3" w:rsidR="007A3F24" w:rsidRPr="00402353" w:rsidRDefault="007A3F24" w:rsidP="00EB05B9">
      <w:pPr>
        <w:spacing w:line="480" w:lineRule="auto"/>
      </w:pPr>
      <w:r w:rsidRPr="00402353">
        <w:rPr>
          <w:noProof/>
        </w:rPr>
        <w:drawing>
          <wp:inline distT="0" distB="0" distL="0" distR="0" wp14:anchorId="6AFDBED6" wp14:editId="6ADBF856">
            <wp:extent cx="6037790" cy="1527810"/>
            <wp:effectExtent l="0" t="0" r="0" b="0"/>
            <wp:docPr id="1920604748"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screenshot of a comput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0536" cy="1536096"/>
                    </a:xfrm>
                    <a:prstGeom prst="rect">
                      <a:avLst/>
                    </a:prstGeom>
                    <a:noFill/>
                    <a:ln>
                      <a:noFill/>
                    </a:ln>
                  </pic:spPr>
                </pic:pic>
              </a:graphicData>
            </a:graphic>
          </wp:inline>
        </w:drawing>
      </w:r>
    </w:p>
    <w:p w14:paraId="3EE9FBB9" w14:textId="5293948E" w:rsidR="00BC1B10" w:rsidRPr="00402353" w:rsidRDefault="00D504A4" w:rsidP="0090474B">
      <w:pPr>
        <w:spacing w:after="120" w:line="480" w:lineRule="auto"/>
        <w:jc w:val="center"/>
        <w:rPr>
          <w:b/>
          <w:i/>
        </w:rPr>
      </w:pPr>
      <w:r w:rsidRPr="00402353">
        <w:rPr>
          <w:b/>
          <w:bCs/>
          <w:i/>
          <w:iCs/>
        </w:rPr>
        <w:t>*Based on a 1-7 scale, 1 = Strongly Disagree to 7 = Strongly Agree</w:t>
      </w:r>
    </w:p>
    <w:p w14:paraId="09B16752" w14:textId="77777777" w:rsidR="0090474B" w:rsidRPr="00402353" w:rsidRDefault="0090474B" w:rsidP="002E7447">
      <w:pPr>
        <w:spacing w:before="120" w:line="480" w:lineRule="auto"/>
        <w:rPr>
          <w:b/>
          <w:i/>
          <w:u w:val="single"/>
        </w:rPr>
      </w:pPr>
    </w:p>
    <w:p w14:paraId="2A554F7E" w14:textId="3BD23113" w:rsidR="00927D30" w:rsidRPr="00402353" w:rsidRDefault="00512F63" w:rsidP="002E7447">
      <w:pPr>
        <w:spacing w:before="120" w:line="480" w:lineRule="auto"/>
        <w:rPr>
          <w:b/>
          <w:i/>
        </w:rPr>
      </w:pPr>
      <w:r w:rsidRPr="00402353">
        <w:rPr>
          <w:b/>
          <w:i/>
          <w:u w:val="single"/>
        </w:rPr>
        <w:t>Objective 6:</w:t>
      </w:r>
      <w:r w:rsidR="00927D30" w:rsidRPr="00402353">
        <w:rPr>
          <w:b/>
          <w:i/>
        </w:rPr>
        <w:t xml:space="preserve"> To analyze and identify CAVA’s major consumer segments by examining their attitudinal characteristics.</w:t>
      </w:r>
    </w:p>
    <w:p w14:paraId="0A5A0DDB" w14:textId="77777777" w:rsidR="0090474B" w:rsidRPr="00402353" w:rsidRDefault="0090474B" w:rsidP="0090474B">
      <w:pPr>
        <w:spacing w:line="480" w:lineRule="auto"/>
        <w:rPr>
          <w:b/>
          <w:i/>
        </w:rPr>
      </w:pPr>
    </w:p>
    <w:p w14:paraId="03B07CE9" w14:textId="0FF02221" w:rsidR="00B07435" w:rsidRPr="00402353" w:rsidRDefault="00B07435" w:rsidP="00EB05B9">
      <w:pPr>
        <w:spacing w:line="480" w:lineRule="auto"/>
        <w:rPr>
          <w:b/>
          <w:bCs/>
          <w:i/>
          <w:iCs/>
        </w:rPr>
      </w:pPr>
      <w:r w:rsidRPr="00402353">
        <w:rPr>
          <w:b/>
          <w:i/>
        </w:rPr>
        <w:t xml:space="preserve">6.2 – </w:t>
      </w:r>
      <w:r w:rsidR="00C74C67" w:rsidRPr="00402353">
        <w:rPr>
          <w:b/>
          <w:i/>
        </w:rPr>
        <w:t>Paired Samples T-Test</w:t>
      </w:r>
    </w:p>
    <w:p w14:paraId="2DA7BE81" w14:textId="199BE3E5" w:rsidR="00655616" w:rsidRPr="00402353" w:rsidRDefault="00655616" w:rsidP="0090474B">
      <w:pPr>
        <w:spacing w:line="480" w:lineRule="auto"/>
        <w:ind w:firstLine="720"/>
        <w:rPr>
          <w:b/>
          <w:bCs/>
          <w:i/>
          <w:iCs/>
        </w:rPr>
      </w:pPr>
      <w:r w:rsidRPr="00402353">
        <w:lastRenderedPageBreak/>
        <w:t>A paired samples t-test was conducted to compare the number of times customers visited CAVA to the number of CAVA-related social media posts or ads they noticed in the past month. The mean number of visits was 2.47, while the mean number of noticed social media posts or ads was 1.74. The test revealed a statistically significant difference between these two mean</w:t>
      </w:r>
      <w:r w:rsidR="0090474B" w:rsidRPr="00402353">
        <w:t>s (p=</w:t>
      </w:r>
      <w:r w:rsidR="00AC0D76">
        <w:t>0</w:t>
      </w:r>
      <w:r w:rsidR="0090474B" w:rsidRPr="00402353">
        <w:t xml:space="preserve">.015). </w:t>
      </w:r>
      <w:r w:rsidRPr="00402353">
        <w:t>This suggests that customers are visiting CAVA significantly more often than they are noticing related social media content. From a managerial perspective, this points to an opportunity to better align CAVA’s digital marketing reach with actual customer behavior. Enhancing social media presence could help reinforce existing customer habits and potentially drive even more visits.</w:t>
      </w:r>
    </w:p>
    <w:p w14:paraId="2B28C7E7" w14:textId="30DE4B1A" w:rsidR="0064104A" w:rsidRPr="00402353" w:rsidRDefault="0064104A" w:rsidP="0064104A">
      <w:pPr>
        <w:spacing w:line="480" w:lineRule="auto"/>
        <w:jc w:val="center"/>
        <w:rPr>
          <w:b/>
          <w:bCs/>
          <w:i/>
        </w:rPr>
      </w:pPr>
      <w:r w:rsidRPr="00402353">
        <w:rPr>
          <w:b/>
          <w:bCs/>
        </w:rPr>
        <w:t>Figure 6.2</w:t>
      </w:r>
    </w:p>
    <w:p w14:paraId="767D44F8" w14:textId="43B7B211" w:rsidR="00B07435" w:rsidRPr="00402353" w:rsidRDefault="0064104A" w:rsidP="00E152FC">
      <w:pPr>
        <w:spacing w:line="480" w:lineRule="auto"/>
        <w:jc w:val="center"/>
        <w:rPr>
          <w:b/>
          <w:bCs/>
          <w:i/>
          <w:iCs/>
        </w:rPr>
      </w:pPr>
      <w:r>
        <w:rPr>
          <w:noProof/>
        </w:rPr>
        <w:drawing>
          <wp:inline distT="0" distB="0" distL="0" distR="0" wp14:anchorId="793706A5" wp14:editId="4783D347">
            <wp:extent cx="4503992" cy="2342596"/>
            <wp:effectExtent l="0" t="0" r="2540" b="3175"/>
            <wp:docPr id="100863195" name="Picture 1" descr="A graph with a green and blu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4503992" cy="2342596"/>
                    </a:xfrm>
                    <a:prstGeom prst="rect">
                      <a:avLst/>
                    </a:prstGeom>
                  </pic:spPr>
                </pic:pic>
              </a:graphicData>
            </a:graphic>
          </wp:inline>
        </w:drawing>
      </w:r>
    </w:p>
    <w:p w14:paraId="7DBF9D5B" w14:textId="77777777" w:rsidR="00035F47" w:rsidRPr="00402353" w:rsidRDefault="00035F47" w:rsidP="00E152FC">
      <w:pPr>
        <w:spacing w:line="480" w:lineRule="auto"/>
        <w:jc w:val="center"/>
        <w:rPr>
          <w:b/>
          <w:bCs/>
          <w:i/>
          <w:iCs/>
        </w:rPr>
      </w:pPr>
    </w:p>
    <w:p w14:paraId="3ECBD3F5" w14:textId="027113D1" w:rsidR="00B07435" w:rsidRPr="00402353" w:rsidRDefault="00B07435" w:rsidP="00EB05B9">
      <w:pPr>
        <w:spacing w:line="480" w:lineRule="auto"/>
        <w:rPr>
          <w:b/>
          <w:bCs/>
          <w:i/>
          <w:iCs/>
        </w:rPr>
      </w:pPr>
      <w:r w:rsidRPr="00402353">
        <w:rPr>
          <w:b/>
          <w:i/>
        </w:rPr>
        <w:t xml:space="preserve">6.3 – </w:t>
      </w:r>
      <w:r w:rsidR="00B37543" w:rsidRPr="00402353">
        <w:rPr>
          <w:b/>
          <w:i/>
        </w:rPr>
        <w:t>Correlations</w:t>
      </w:r>
    </w:p>
    <w:p w14:paraId="1FE54B79" w14:textId="3A698869" w:rsidR="00B37543" w:rsidRPr="00402353" w:rsidRDefault="00B37543" w:rsidP="00BE487F">
      <w:pPr>
        <w:spacing w:line="480" w:lineRule="auto"/>
        <w:ind w:firstLine="720"/>
        <w:rPr>
          <w:bCs/>
          <w:iCs/>
        </w:rPr>
      </w:pPr>
      <w:r w:rsidRPr="00402353">
        <w:rPr>
          <w:bCs/>
          <w:iCs/>
        </w:rPr>
        <w:t>A correlation</w:t>
      </w:r>
      <w:r w:rsidR="005D3C98" w:rsidRPr="00402353">
        <w:rPr>
          <w:bCs/>
          <w:iCs/>
        </w:rPr>
        <w:t>s</w:t>
      </w:r>
      <w:r w:rsidRPr="00402353">
        <w:rPr>
          <w:bCs/>
          <w:iCs/>
        </w:rPr>
        <w:t xml:space="preserve"> </w:t>
      </w:r>
      <w:r w:rsidR="005D3C98" w:rsidRPr="00402353">
        <w:rPr>
          <w:bCs/>
          <w:iCs/>
        </w:rPr>
        <w:t>test</w:t>
      </w:r>
      <w:r w:rsidRPr="00402353">
        <w:rPr>
          <w:bCs/>
          <w:iCs/>
        </w:rPr>
        <w:t xml:space="preserve"> was co</w:t>
      </w:r>
      <w:r w:rsidR="005D3C98" w:rsidRPr="00402353">
        <w:rPr>
          <w:bCs/>
          <w:iCs/>
        </w:rPr>
        <w:t>nducted</w:t>
      </w:r>
      <w:r w:rsidRPr="00402353">
        <w:rPr>
          <w:bCs/>
          <w:iCs/>
        </w:rPr>
        <w:t xml:space="preserve"> to assess the relationship between participants' age and the number of times they visited CAVA in the past month. The analysis revealed a statistically significant</w:t>
      </w:r>
      <w:r w:rsidR="005D3C98" w:rsidRPr="00402353">
        <w:rPr>
          <w:bCs/>
          <w:iCs/>
        </w:rPr>
        <w:t>,</w:t>
      </w:r>
      <w:r w:rsidRPr="00402353">
        <w:rPr>
          <w:bCs/>
          <w:iCs/>
        </w:rPr>
        <w:t xml:space="preserve"> negative correlation between age and CAVA visits, </w:t>
      </w:r>
      <w:r w:rsidR="005D3C98" w:rsidRPr="00402353">
        <w:t>(R</w:t>
      </w:r>
      <w:r w:rsidR="005D3C98" w:rsidRPr="00402353">
        <w:rPr>
          <w:vertAlign w:val="superscript"/>
        </w:rPr>
        <w:t>2</w:t>
      </w:r>
      <w:r w:rsidR="005D3C98" w:rsidRPr="00402353">
        <w:t xml:space="preserve"> = -0.</w:t>
      </w:r>
      <w:r w:rsidRPr="00402353">
        <w:rPr>
          <w:bCs/>
          <w:iCs/>
        </w:rPr>
        <w:t>205</w:t>
      </w:r>
      <w:r w:rsidR="005D3C98" w:rsidRPr="00402353">
        <w:t>;</w:t>
      </w:r>
      <w:r w:rsidRPr="00402353">
        <w:rPr>
          <w:bCs/>
          <w:iCs/>
        </w:rPr>
        <w:t xml:space="preserve"> p = </w:t>
      </w:r>
      <w:r w:rsidR="00285309">
        <w:rPr>
          <w:bCs/>
          <w:iCs/>
        </w:rPr>
        <w:t>0</w:t>
      </w:r>
      <w:r w:rsidRPr="00402353">
        <w:rPr>
          <w:bCs/>
          <w:iCs/>
        </w:rPr>
        <w:t>.040</w:t>
      </w:r>
      <w:r w:rsidR="005D3C98" w:rsidRPr="00402353">
        <w:rPr>
          <w:bCs/>
          <w:iCs/>
        </w:rPr>
        <w:t>)</w:t>
      </w:r>
      <w:r w:rsidR="006D29DF" w:rsidRPr="00402353">
        <w:rPr>
          <w:bCs/>
          <w:iCs/>
        </w:rPr>
        <w:t>.</w:t>
      </w:r>
      <w:r w:rsidRPr="00402353">
        <w:rPr>
          <w:bCs/>
          <w:iCs/>
        </w:rPr>
        <w:t xml:space="preserve"> This indicates that there is a slight tendency for younger individuals to visit CAVA more frequently </w:t>
      </w:r>
      <w:r w:rsidRPr="00402353">
        <w:rPr>
          <w:bCs/>
          <w:iCs/>
        </w:rPr>
        <w:lastRenderedPageBreak/>
        <w:t xml:space="preserve">than older individuals. Although the strength of the correlation is </w:t>
      </w:r>
      <w:r w:rsidR="00265AAF" w:rsidRPr="00402353">
        <w:rPr>
          <w:bCs/>
          <w:iCs/>
        </w:rPr>
        <w:t xml:space="preserve">“very </w:t>
      </w:r>
      <w:r w:rsidRPr="00402353">
        <w:rPr>
          <w:bCs/>
          <w:iCs/>
        </w:rPr>
        <w:t>weak,</w:t>
      </w:r>
      <w:r w:rsidR="00265AAF" w:rsidRPr="00402353">
        <w:rPr>
          <w:bCs/>
          <w:iCs/>
        </w:rPr>
        <w:t>”</w:t>
      </w:r>
      <w:r w:rsidRPr="00402353">
        <w:rPr>
          <w:bCs/>
          <w:iCs/>
        </w:rPr>
        <w:t xml:space="preserve"> the relationship is significant at the 0.05 level, suggesting that age may be a modest but meaningful factor in predicting consumer behavior related to CAVA.</w:t>
      </w:r>
    </w:p>
    <w:p w14:paraId="3A8D1149" w14:textId="77777777" w:rsidR="00B37543" w:rsidRPr="00402353" w:rsidRDefault="00B37543" w:rsidP="00BE487F">
      <w:pPr>
        <w:spacing w:line="480" w:lineRule="auto"/>
        <w:ind w:firstLine="720"/>
        <w:rPr>
          <w:bCs/>
          <w:iCs/>
        </w:rPr>
      </w:pPr>
      <w:r w:rsidRPr="00402353">
        <w:rPr>
          <w:bCs/>
          <w:iCs/>
        </w:rPr>
        <w:t>The negative direction of the correlation implies that as age increases, the number of CAVA visits tends to decrease. This could reflect generational differences in dining preferences, brand awareness, or lifestyle habits. For example, younger individuals may be more drawn to CAVA’s modern branding, fast-casual dining format, or health-conscious menu options, which are often more heavily marketed toward younger demographics. Older adults, on the other hand, may have more established eating habits or prefer alternative dining environments.</w:t>
      </w:r>
    </w:p>
    <w:p w14:paraId="59DB047E" w14:textId="65BEAEC3" w:rsidR="006A5B94" w:rsidRPr="00402353" w:rsidRDefault="00E152FC" w:rsidP="005B397B">
      <w:pPr>
        <w:spacing w:line="360" w:lineRule="auto"/>
        <w:jc w:val="center"/>
        <w:rPr>
          <w:b/>
          <w:iCs/>
        </w:rPr>
      </w:pPr>
      <w:r w:rsidRPr="00402353">
        <w:rPr>
          <w:b/>
          <w:iCs/>
        </w:rPr>
        <w:t>Table</w:t>
      </w:r>
      <w:r w:rsidR="006A5B94" w:rsidRPr="00402353">
        <w:rPr>
          <w:b/>
          <w:iCs/>
        </w:rPr>
        <w:t xml:space="preserve"> 6.3</w:t>
      </w:r>
    </w:p>
    <w:tbl>
      <w:tblPr>
        <w:tblW w:w="970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37"/>
        <w:gridCol w:w="2217"/>
        <w:gridCol w:w="2352"/>
      </w:tblGrid>
      <w:tr w:rsidR="00EB62D6" w:rsidRPr="00402353" w14:paraId="3F3DDB91" w14:textId="77777777" w:rsidTr="00E152FC">
        <w:trPr>
          <w:trHeight w:val="744"/>
          <w:tblHeader/>
          <w:tblCellSpacing w:w="15" w:type="dxa"/>
        </w:trPr>
        <w:tc>
          <w:tcPr>
            <w:tcW w:w="0" w:type="auto"/>
            <w:vAlign w:val="center"/>
            <w:hideMark/>
          </w:tcPr>
          <w:p w14:paraId="3638B855" w14:textId="77777777" w:rsidR="00EB62D6" w:rsidRPr="00402353" w:rsidRDefault="00EB62D6">
            <w:pPr>
              <w:jc w:val="center"/>
              <w:rPr>
                <w:b/>
                <w:bCs/>
              </w:rPr>
            </w:pPr>
            <w:r w:rsidRPr="00402353">
              <w:rPr>
                <w:rStyle w:val="Strong"/>
                <w:rFonts w:eastAsiaTheme="majorEastAsia"/>
              </w:rPr>
              <w:t>How many times have you visited CAVA in the past month?</w:t>
            </w:r>
          </w:p>
        </w:tc>
        <w:tc>
          <w:tcPr>
            <w:tcW w:w="0" w:type="auto"/>
            <w:vAlign w:val="center"/>
            <w:hideMark/>
          </w:tcPr>
          <w:p w14:paraId="39045744" w14:textId="77777777" w:rsidR="00EB62D6" w:rsidRPr="00402353" w:rsidRDefault="00EB62D6">
            <w:pPr>
              <w:jc w:val="center"/>
              <w:rPr>
                <w:b/>
                <w:bCs/>
              </w:rPr>
            </w:pPr>
            <w:r w:rsidRPr="00402353">
              <w:rPr>
                <w:rStyle w:val="Strong"/>
                <w:rFonts w:eastAsiaTheme="majorEastAsia"/>
              </w:rPr>
              <w:t>Correlation Coefficient</w:t>
            </w:r>
          </w:p>
        </w:tc>
        <w:tc>
          <w:tcPr>
            <w:tcW w:w="0" w:type="auto"/>
            <w:vAlign w:val="center"/>
            <w:hideMark/>
          </w:tcPr>
          <w:p w14:paraId="7694A2FE" w14:textId="77777777" w:rsidR="00EB62D6" w:rsidRPr="00402353" w:rsidRDefault="00EB62D6">
            <w:pPr>
              <w:jc w:val="center"/>
              <w:rPr>
                <w:b/>
                <w:bCs/>
              </w:rPr>
            </w:pPr>
            <w:r w:rsidRPr="00402353">
              <w:rPr>
                <w:rStyle w:val="Strong"/>
                <w:rFonts w:eastAsiaTheme="majorEastAsia"/>
              </w:rPr>
              <w:t>Strength of Relationship</w:t>
            </w:r>
          </w:p>
        </w:tc>
      </w:tr>
      <w:tr w:rsidR="00EB62D6" w:rsidRPr="00402353" w14:paraId="007067E0" w14:textId="77777777" w:rsidTr="00E152FC">
        <w:trPr>
          <w:trHeight w:val="372"/>
          <w:tblCellSpacing w:w="15" w:type="dxa"/>
        </w:trPr>
        <w:tc>
          <w:tcPr>
            <w:tcW w:w="0" w:type="auto"/>
            <w:vAlign w:val="center"/>
            <w:hideMark/>
          </w:tcPr>
          <w:p w14:paraId="431D15BA" w14:textId="77777777" w:rsidR="00EB62D6" w:rsidRPr="00402353" w:rsidRDefault="00EB62D6">
            <w:r w:rsidRPr="00402353">
              <w:t>What is your age? (Please enter current age)</w:t>
            </w:r>
          </w:p>
        </w:tc>
        <w:tc>
          <w:tcPr>
            <w:tcW w:w="0" w:type="auto"/>
            <w:vAlign w:val="center"/>
            <w:hideMark/>
          </w:tcPr>
          <w:p w14:paraId="4DD7686C" w14:textId="77777777" w:rsidR="00EB62D6" w:rsidRPr="00402353" w:rsidRDefault="00EB62D6">
            <w:r w:rsidRPr="00402353">
              <w:t>–0.205</w:t>
            </w:r>
          </w:p>
        </w:tc>
        <w:tc>
          <w:tcPr>
            <w:tcW w:w="0" w:type="auto"/>
            <w:vAlign w:val="center"/>
            <w:hideMark/>
          </w:tcPr>
          <w:p w14:paraId="5BCDC7A2" w14:textId="77777777" w:rsidR="00EB62D6" w:rsidRPr="00402353" w:rsidRDefault="00EB62D6">
            <w:r w:rsidRPr="00402353">
              <w:t>Very Weak</w:t>
            </w:r>
          </w:p>
        </w:tc>
      </w:tr>
    </w:tbl>
    <w:p w14:paraId="0BC5FD82" w14:textId="67890685" w:rsidR="00B07435" w:rsidRPr="00402353" w:rsidRDefault="00B07435" w:rsidP="00035F47">
      <w:pPr>
        <w:spacing w:before="400" w:line="480" w:lineRule="auto"/>
        <w:rPr>
          <w:b/>
          <w:bCs/>
          <w:i/>
          <w:iCs/>
        </w:rPr>
      </w:pPr>
      <w:r w:rsidRPr="00402353">
        <w:rPr>
          <w:b/>
          <w:i/>
        </w:rPr>
        <w:t xml:space="preserve">6.4 – </w:t>
      </w:r>
      <w:r w:rsidR="00DE486F" w:rsidRPr="00402353">
        <w:rPr>
          <w:b/>
          <w:i/>
        </w:rPr>
        <w:t>Crosstabs</w:t>
      </w:r>
    </w:p>
    <w:p w14:paraId="3792B00C" w14:textId="7BFA68B2" w:rsidR="000C2AE3" w:rsidRPr="00402353" w:rsidRDefault="000C2AE3" w:rsidP="004111A2">
      <w:pPr>
        <w:spacing w:line="480" w:lineRule="auto"/>
        <w:ind w:firstLine="720"/>
      </w:pPr>
      <w:r w:rsidRPr="00402353">
        <w:t>A crosstabulation was conducted to examine the relationship between gender and what individuals most value when deciding to eat at CAVA</w:t>
      </w:r>
      <w:r w:rsidR="004111A2" w:rsidRPr="00402353">
        <w:t xml:space="preserve">. </w:t>
      </w:r>
      <w:r w:rsidRPr="00402353">
        <w:t xml:space="preserve">Across </w:t>
      </w:r>
      <w:r w:rsidR="00994BD3" w:rsidRPr="00402353">
        <w:t>all</w:t>
      </w:r>
      <w:r w:rsidRPr="00402353">
        <w:t xml:space="preserve"> gender groups, </w:t>
      </w:r>
      <w:r w:rsidR="005916B0" w:rsidRPr="00402353">
        <w:t>“</w:t>
      </w:r>
      <w:r w:rsidRPr="00402353">
        <w:rPr>
          <w:rStyle w:val="Strong"/>
          <w:rFonts w:eastAsiaTheme="majorEastAsia"/>
          <w:b w:val="0"/>
          <w:bCs w:val="0"/>
        </w:rPr>
        <w:t>Food Quality</w:t>
      </w:r>
      <w:r w:rsidR="005916B0" w:rsidRPr="00402353">
        <w:rPr>
          <w:rStyle w:val="Strong"/>
          <w:rFonts w:eastAsiaTheme="majorEastAsia"/>
          <w:b w:val="0"/>
          <w:bCs w:val="0"/>
        </w:rPr>
        <w:t>”</w:t>
      </w:r>
      <w:r w:rsidRPr="00402353">
        <w:t xml:space="preserve"> was the most valued factor, especially among females (43</w:t>
      </w:r>
      <w:r w:rsidR="00EE5AEE" w:rsidRPr="00402353">
        <w:t>%</w:t>
      </w:r>
      <w:r w:rsidRPr="00402353">
        <w:t>) and males (29</w:t>
      </w:r>
      <w:r w:rsidR="00E967B5" w:rsidRPr="00402353">
        <w:t>%</w:t>
      </w:r>
      <w:r w:rsidRPr="00402353">
        <w:t xml:space="preserve">). This was followed by </w:t>
      </w:r>
      <w:r w:rsidR="00507B0B" w:rsidRPr="00402353">
        <w:t>“</w:t>
      </w:r>
      <w:r w:rsidRPr="00402353">
        <w:rPr>
          <w:rStyle w:val="Strong"/>
          <w:rFonts w:eastAsiaTheme="majorEastAsia"/>
          <w:b w:val="0"/>
          <w:bCs w:val="0"/>
        </w:rPr>
        <w:t>Pricing</w:t>
      </w:r>
      <w:r w:rsidRPr="00402353">
        <w:t>,</w:t>
      </w:r>
      <w:r w:rsidR="00507B0B" w:rsidRPr="00402353">
        <w:t xml:space="preserve">” </w:t>
      </w:r>
      <w:r w:rsidRPr="00402353">
        <w:t xml:space="preserve">noted by 6 females and 2 males, and </w:t>
      </w:r>
      <w:r w:rsidR="00507B0B" w:rsidRPr="00402353">
        <w:t>“</w:t>
      </w:r>
      <w:r w:rsidRPr="00402353">
        <w:rPr>
          <w:rStyle w:val="Strong"/>
          <w:rFonts w:eastAsiaTheme="majorEastAsia"/>
          <w:b w:val="0"/>
          <w:bCs w:val="0"/>
        </w:rPr>
        <w:t>Menu Variety</w:t>
      </w:r>
      <w:r w:rsidRPr="00402353">
        <w:rPr>
          <w:b/>
          <w:bCs/>
        </w:rPr>
        <w:t>,</w:t>
      </w:r>
      <w:r w:rsidR="00507B0B" w:rsidRPr="00402353">
        <w:t>”</w:t>
      </w:r>
      <w:r w:rsidRPr="00402353">
        <w:rPr>
          <w:b/>
          <w:bCs/>
        </w:rPr>
        <w:t xml:space="preserve"> </w:t>
      </w:r>
      <w:r w:rsidRPr="00402353">
        <w:t xml:space="preserve">which was selected by 6 females and 1 male. Other factors, including </w:t>
      </w:r>
      <w:r w:rsidR="00CB3CE8" w:rsidRPr="00402353">
        <w:t>“</w:t>
      </w:r>
      <w:r w:rsidRPr="00402353">
        <w:rPr>
          <w:rStyle w:val="Strong"/>
          <w:rFonts w:eastAsiaTheme="majorEastAsia"/>
          <w:b w:val="0"/>
          <w:bCs w:val="0"/>
        </w:rPr>
        <w:t>Atmosphere</w:t>
      </w:r>
      <w:r w:rsidR="00CB3CE8" w:rsidRPr="00402353">
        <w:rPr>
          <w:rStyle w:val="Strong"/>
          <w:rFonts w:eastAsiaTheme="majorEastAsia"/>
          <w:b w:val="0"/>
          <w:bCs w:val="0"/>
        </w:rPr>
        <w:t>”</w:t>
      </w:r>
      <w:r w:rsidRPr="00402353">
        <w:rPr>
          <w:b/>
          <w:bCs/>
        </w:rPr>
        <w:t xml:space="preserve">, </w:t>
      </w:r>
      <w:r w:rsidR="00CB3CE8" w:rsidRPr="00402353">
        <w:t>“</w:t>
      </w:r>
      <w:r w:rsidRPr="00402353">
        <w:rPr>
          <w:rStyle w:val="Strong"/>
          <w:rFonts w:eastAsiaTheme="majorEastAsia"/>
          <w:b w:val="0"/>
          <w:bCs w:val="0"/>
        </w:rPr>
        <w:t>Customer Service</w:t>
      </w:r>
      <w:r w:rsidR="00CB3CE8" w:rsidRPr="00402353">
        <w:rPr>
          <w:rStyle w:val="Strong"/>
          <w:rFonts w:eastAsiaTheme="majorEastAsia"/>
          <w:b w:val="0"/>
          <w:bCs w:val="0"/>
        </w:rPr>
        <w:t>”</w:t>
      </w:r>
      <w:r w:rsidRPr="00402353">
        <w:rPr>
          <w:b/>
          <w:bCs/>
        </w:rPr>
        <w:t>,</w:t>
      </w:r>
      <w:r w:rsidRPr="00402353">
        <w:t xml:space="preserve"> and </w:t>
      </w:r>
      <w:r w:rsidR="00CB3CE8" w:rsidRPr="00402353">
        <w:t>“</w:t>
      </w:r>
      <w:r w:rsidRPr="00402353">
        <w:rPr>
          <w:rStyle w:val="Strong"/>
          <w:rFonts w:eastAsiaTheme="majorEastAsia"/>
          <w:b w:val="0"/>
          <w:bCs w:val="0"/>
        </w:rPr>
        <w:t>Convenience of Location</w:t>
      </w:r>
      <w:r w:rsidR="00CB3CE8" w:rsidRPr="00402353">
        <w:rPr>
          <w:rStyle w:val="Strong"/>
          <w:rFonts w:eastAsiaTheme="majorEastAsia"/>
          <w:b w:val="0"/>
          <w:bCs w:val="0"/>
        </w:rPr>
        <w:t>”</w:t>
      </w:r>
      <w:r w:rsidRPr="00402353">
        <w:t>, received relatively few</w:t>
      </w:r>
      <w:r w:rsidR="0037496A" w:rsidRPr="00402353">
        <w:t>er</w:t>
      </w:r>
      <w:r w:rsidRPr="00402353">
        <w:t xml:space="preserve"> selections. Notably, </w:t>
      </w:r>
      <w:r w:rsidR="00CB3CE8" w:rsidRPr="00402353">
        <w:t>“</w:t>
      </w:r>
      <w:r w:rsidRPr="00402353">
        <w:rPr>
          <w:rStyle w:val="Strong"/>
          <w:rFonts w:eastAsiaTheme="majorEastAsia"/>
          <w:b w:val="0"/>
          <w:bCs w:val="0"/>
        </w:rPr>
        <w:t>Digital Ordering Options</w:t>
      </w:r>
      <w:r w:rsidR="00CB3CE8" w:rsidRPr="00402353">
        <w:rPr>
          <w:rStyle w:val="Strong"/>
          <w:rFonts w:eastAsiaTheme="majorEastAsia"/>
          <w:b w:val="0"/>
          <w:bCs w:val="0"/>
        </w:rPr>
        <w:t>”</w:t>
      </w:r>
      <w:r w:rsidRPr="00402353">
        <w:rPr>
          <w:b/>
          <w:bCs/>
        </w:rPr>
        <w:t xml:space="preserve"> </w:t>
      </w:r>
      <w:r w:rsidRPr="00402353">
        <w:t xml:space="preserve">was valued by only </w:t>
      </w:r>
      <w:r w:rsidR="00916683" w:rsidRPr="00402353">
        <w:t>1</w:t>
      </w:r>
      <w:r w:rsidRPr="00402353">
        <w:t xml:space="preserve"> male respondent, while </w:t>
      </w:r>
      <w:r w:rsidRPr="00402353">
        <w:rPr>
          <w:rStyle w:val="Strong"/>
          <w:rFonts w:eastAsiaTheme="majorEastAsia"/>
          <w:b w:val="0"/>
          <w:bCs w:val="0"/>
        </w:rPr>
        <w:t>Other</w:t>
      </w:r>
      <w:r w:rsidRPr="00402353">
        <w:t xml:space="preserve"> was chosen </w:t>
      </w:r>
      <w:r w:rsidR="00916683" w:rsidRPr="00402353">
        <w:t xml:space="preserve">by only 1 female respondent. </w:t>
      </w:r>
      <w:r w:rsidRPr="00402353">
        <w:t>These results suggest that food quality is the dominant factor influencing dining decisions at CAVA, with minor variations in secondary preferences across gender groups.</w:t>
      </w:r>
    </w:p>
    <w:p w14:paraId="4E5BB167" w14:textId="01FF3B4D" w:rsidR="00312019" w:rsidRPr="00402353" w:rsidRDefault="00312019" w:rsidP="00E152FC">
      <w:pPr>
        <w:spacing w:line="480" w:lineRule="auto"/>
        <w:jc w:val="center"/>
        <w:rPr>
          <w:b/>
          <w:iCs/>
        </w:rPr>
      </w:pPr>
      <w:r w:rsidRPr="00402353">
        <w:rPr>
          <w:b/>
          <w:iCs/>
        </w:rPr>
        <w:t>Figure 6.4</w:t>
      </w:r>
    </w:p>
    <w:p w14:paraId="06DC8C58" w14:textId="5E417FF3" w:rsidR="00E75187" w:rsidRPr="00402353" w:rsidRDefault="005B397B" w:rsidP="00E152FC">
      <w:pPr>
        <w:spacing w:line="480" w:lineRule="auto"/>
        <w:jc w:val="center"/>
        <w:rPr>
          <w:b/>
          <w:bCs/>
          <w:i/>
          <w:iCs/>
        </w:rPr>
      </w:pPr>
      <w:r w:rsidRPr="00402353">
        <w:lastRenderedPageBreak/>
        <w:fldChar w:fldCharType="begin"/>
      </w:r>
      <w:r w:rsidRPr="00402353">
        <w:instrText xml:space="preserve"> INCLUDEPICTURE "https://files.oaiusercontent.com/file-Sjp5kQkRhWdJmWJb2c5fG4?se=2025-04-24T01%3A22%3A58Z&amp;sp=r&amp;sv=2024-08-04&amp;sr=b&amp;rscc=max-age%3D299%2C%20immutable%2C%20private&amp;rscd=attachment%3B%20filename%3D50784460-c8c8-41ba-8b87-777a3d215ab1&amp;sig=XG2r5YFEqsP0ihjJmH9U3ipAzW38nH0mdHT1Pknet/0%3D" \* MERGEFORMATINET </w:instrText>
      </w:r>
      <w:r w:rsidRPr="00402353">
        <w:fldChar w:fldCharType="separate"/>
      </w:r>
      <w:r>
        <w:rPr>
          <w:noProof/>
        </w:rPr>
        <w:drawing>
          <wp:inline distT="0" distB="0" distL="0" distR="0" wp14:anchorId="3B360385" wp14:editId="53230F40">
            <wp:extent cx="4785656" cy="2263834"/>
            <wp:effectExtent l="0" t="0" r="0" b="3810"/>
            <wp:docPr id="158237714"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85656" cy="2263834"/>
                    </a:xfrm>
                    <a:prstGeom prst="rect">
                      <a:avLst/>
                    </a:prstGeom>
                  </pic:spPr>
                </pic:pic>
              </a:graphicData>
            </a:graphic>
          </wp:inline>
        </w:drawing>
      </w:r>
      <w:r w:rsidRPr="00402353">
        <w:fldChar w:fldCharType="end"/>
      </w:r>
    </w:p>
    <w:p w14:paraId="2FD1AFC7" w14:textId="2D775390" w:rsidR="00E75187" w:rsidRPr="00402353" w:rsidRDefault="004F53BB" w:rsidP="00725315">
      <w:pPr>
        <w:pStyle w:val="Heading1"/>
        <w:spacing w:before="240" w:after="0" w:line="480" w:lineRule="auto"/>
        <w:jc w:val="center"/>
        <w:rPr>
          <w:rFonts w:ascii="Times New Roman" w:hAnsi="Times New Roman" w:cs="Times New Roman"/>
          <w:b/>
          <w:bCs/>
          <w:color w:val="000000" w:themeColor="text1"/>
          <w:sz w:val="24"/>
          <w:szCs w:val="24"/>
        </w:rPr>
      </w:pPr>
      <w:r w:rsidRPr="00402353">
        <w:rPr>
          <w:rFonts w:ascii="Times New Roman" w:hAnsi="Times New Roman" w:cs="Times New Roman"/>
          <w:b/>
          <w:bCs/>
          <w:color w:val="000000" w:themeColor="text1"/>
          <w:sz w:val="24"/>
          <w:szCs w:val="24"/>
        </w:rPr>
        <w:t>LIMITATIONS</w:t>
      </w:r>
    </w:p>
    <w:p w14:paraId="6A39CCCE" w14:textId="77777777" w:rsidR="009C562D" w:rsidRPr="00402353" w:rsidRDefault="009C562D" w:rsidP="00725315">
      <w:pPr>
        <w:spacing w:line="480" w:lineRule="auto"/>
        <w:ind w:firstLine="720"/>
        <w:rPr>
          <w:color w:val="000000" w:themeColor="text1"/>
        </w:rPr>
      </w:pPr>
      <w:r w:rsidRPr="00402353">
        <w:rPr>
          <w:color w:val="000000" w:themeColor="text1"/>
        </w:rPr>
        <w:t xml:space="preserve">Looking back at our research process, there are several areas we could have improved during the design and development of our survey. One of the most consistent issues across team members was the </w:t>
      </w:r>
      <w:r w:rsidRPr="00402353">
        <w:rPr>
          <w:rStyle w:val="Strong"/>
          <w:rFonts w:eastAsiaTheme="majorEastAsia"/>
          <w:b w:val="0"/>
          <w:bCs w:val="0"/>
          <w:color w:val="000000" w:themeColor="text1"/>
        </w:rPr>
        <w:t>specificity and alignment of survey questions</w:t>
      </w:r>
      <w:r w:rsidRPr="00402353">
        <w:rPr>
          <w:color w:val="000000" w:themeColor="text1"/>
        </w:rPr>
        <w:t xml:space="preserve"> with their objectives. Several team members expressed that their questions were either too broad or lacked the depth needed to provide actionable insights. For example, more detailed questions on store layout features (like ordering stations or ambiance) could have given CAVA clearer direction for physical expansion. Similarly, in the legal threats section, grouping diverse issues under one umbrella limited the ability to assess which risks most influenced perception.</w:t>
      </w:r>
    </w:p>
    <w:p w14:paraId="4672D786" w14:textId="77777777" w:rsidR="009C562D" w:rsidRPr="00402353" w:rsidRDefault="009C562D" w:rsidP="00725315">
      <w:pPr>
        <w:spacing w:line="480" w:lineRule="auto"/>
        <w:ind w:firstLine="720"/>
        <w:rPr>
          <w:color w:val="000000" w:themeColor="text1"/>
        </w:rPr>
      </w:pPr>
      <w:r w:rsidRPr="00402353">
        <w:rPr>
          <w:color w:val="000000" w:themeColor="text1"/>
        </w:rPr>
        <w:t xml:space="preserve">Another area that could have been improved was </w:t>
      </w:r>
      <w:r w:rsidRPr="00402353">
        <w:rPr>
          <w:rStyle w:val="Strong"/>
          <w:rFonts w:eastAsiaTheme="majorEastAsia"/>
          <w:b w:val="0"/>
          <w:bCs w:val="0"/>
          <w:color w:val="000000" w:themeColor="text1"/>
        </w:rPr>
        <w:t>survey structure and response logic</w:t>
      </w:r>
      <w:r w:rsidRPr="00402353">
        <w:rPr>
          <w:b/>
          <w:bCs/>
          <w:color w:val="000000" w:themeColor="text1"/>
        </w:rPr>
        <w:t>.</w:t>
      </w:r>
      <w:r w:rsidRPr="00402353">
        <w:rPr>
          <w:color w:val="000000" w:themeColor="text1"/>
        </w:rPr>
        <w:t xml:space="preserve"> Some questions assumed prior experience with CAVA, which led to responses from participants who lacked the context to answer meaningfully. Implementing early screeners or skip logic based on familiarity would have strengthened data quality. Open-ended and ratio questions also presented issues with extreme or inconsistent inputs, which could have been avoided by using sliders, drop-down ranges, or validation constraints to ensure more realistic responses.</w:t>
      </w:r>
    </w:p>
    <w:p w14:paraId="3EC2FD9B" w14:textId="3E6FDFE1" w:rsidR="009C562D" w:rsidRPr="00402353" w:rsidRDefault="009C562D" w:rsidP="009C562D">
      <w:pPr>
        <w:spacing w:line="480" w:lineRule="auto"/>
        <w:ind w:firstLine="720"/>
        <w:rPr>
          <w:color w:val="000000" w:themeColor="text1"/>
        </w:rPr>
      </w:pPr>
      <w:r w:rsidRPr="00402353">
        <w:rPr>
          <w:color w:val="000000" w:themeColor="text1"/>
        </w:rPr>
        <w:lastRenderedPageBreak/>
        <w:t>Group coordination also presented challenges. Despite efforts to collaborate and review each other’s work, there were overlaps and redundancies</w:t>
      </w:r>
      <w:r w:rsidR="00CC1B94" w:rsidRPr="00402353">
        <w:rPr>
          <w:color w:val="000000" w:themeColor="text1"/>
        </w:rPr>
        <w:t xml:space="preserve">, </w:t>
      </w:r>
      <w:r w:rsidRPr="00402353">
        <w:rPr>
          <w:color w:val="000000" w:themeColor="text1"/>
        </w:rPr>
        <w:t>especially in questions about pricing and quality</w:t>
      </w:r>
      <w:r w:rsidR="00CC1B94" w:rsidRPr="00402353">
        <w:rPr>
          <w:color w:val="000000" w:themeColor="text1"/>
        </w:rPr>
        <w:t xml:space="preserve">, </w:t>
      </w:r>
      <w:r w:rsidRPr="00402353">
        <w:rPr>
          <w:color w:val="000000" w:themeColor="text1"/>
        </w:rPr>
        <w:t xml:space="preserve">highlighting the need for </w:t>
      </w:r>
      <w:r w:rsidRPr="00402353">
        <w:rPr>
          <w:rStyle w:val="Strong"/>
          <w:rFonts w:eastAsiaTheme="majorEastAsia"/>
          <w:b w:val="0"/>
          <w:bCs w:val="0"/>
          <w:color w:val="000000" w:themeColor="text1"/>
        </w:rPr>
        <w:t>stronger internal communication and clearer role definitions</w:t>
      </w:r>
      <w:r w:rsidRPr="00402353">
        <w:rPr>
          <w:b/>
          <w:bCs/>
          <w:color w:val="000000" w:themeColor="text1"/>
        </w:rPr>
        <w:t xml:space="preserve"> </w:t>
      </w:r>
      <w:r w:rsidRPr="00402353">
        <w:rPr>
          <w:color w:val="000000" w:themeColor="text1"/>
        </w:rPr>
        <w:t>early on. Some questions ended up duplicating others, and a few were revised last-minute as a result. A shared template or more detailed pre-survey discussion might have streamlined our approach and ensured each section contributed uniquely to the overall analysis.</w:t>
      </w:r>
    </w:p>
    <w:p w14:paraId="5987F98D" w14:textId="4FBA8780" w:rsidR="009C562D" w:rsidRPr="00402353" w:rsidRDefault="009C562D" w:rsidP="009C562D">
      <w:pPr>
        <w:spacing w:line="480" w:lineRule="auto"/>
        <w:ind w:firstLine="720"/>
        <w:rPr>
          <w:color w:val="000000" w:themeColor="text1"/>
        </w:rPr>
      </w:pPr>
      <w:r w:rsidRPr="00402353">
        <w:rPr>
          <w:color w:val="000000" w:themeColor="text1"/>
        </w:rPr>
        <w:t xml:space="preserve">On the data analysis side, </w:t>
      </w:r>
      <w:r w:rsidRPr="00402353">
        <w:rPr>
          <w:rStyle w:val="Strong"/>
          <w:rFonts w:eastAsiaTheme="majorEastAsia"/>
          <w:b w:val="0"/>
          <w:bCs w:val="0"/>
          <w:color w:val="000000" w:themeColor="text1"/>
        </w:rPr>
        <w:t>segmentation and statistical depth could have gone further</w:t>
      </w:r>
      <w:r w:rsidRPr="00402353">
        <w:rPr>
          <w:b/>
          <w:bCs/>
          <w:color w:val="000000" w:themeColor="text1"/>
        </w:rPr>
        <w:t>.</w:t>
      </w:r>
      <w:r w:rsidRPr="00402353">
        <w:rPr>
          <w:color w:val="000000" w:themeColor="text1"/>
        </w:rPr>
        <w:t xml:space="preserve"> While demographic variables like age and gender were considered in isolation, combining these with attitudinal or behavioral factors</w:t>
      </w:r>
      <w:r w:rsidR="00D556B7" w:rsidRPr="00402353">
        <w:rPr>
          <w:color w:val="000000" w:themeColor="text1"/>
        </w:rPr>
        <w:t xml:space="preserve">, </w:t>
      </w:r>
      <w:r w:rsidRPr="00402353">
        <w:rPr>
          <w:color w:val="000000" w:themeColor="text1"/>
        </w:rPr>
        <w:t>such as motivations for visiting CAVA or value perceptions</w:t>
      </w:r>
      <w:r w:rsidR="00D556B7" w:rsidRPr="00402353">
        <w:rPr>
          <w:color w:val="000000" w:themeColor="text1"/>
        </w:rPr>
        <w:t xml:space="preserve">, </w:t>
      </w:r>
      <w:r w:rsidRPr="00402353">
        <w:rPr>
          <w:color w:val="000000" w:themeColor="text1"/>
        </w:rPr>
        <w:t xml:space="preserve">would have yielded richer consumer insights. </w:t>
      </w:r>
    </w:p>
    <w:p w14:paraId="1C1917BD" w14:textId="334C290A" w:rsidR="009C562D" w:rsidRPr="00402353" w:rsidRDefault="009C562D" w:rsidP="00C86AEB">
      <w:pPr>
        <w:spacing w:line="480" w:lineRule="auto"/>
        <w:ind w:firstLine="720"/>
        <w:rPr>
          <w:color w:val="000000" w:themeColor="text1"/>
        </w:rPr>
      </w:pPr>
      <w:r w:rsidRPr="1D58A9E0">
        <w:rPr>
          <w:color w:val="000000" w:themeColor="text1"/>
        </w:rPr>
        <w:t xml:space="preserve">Lastly, several of us realized in hindsight that we could have </w:t>
      </w:r>
      <w:r w:rsidRPr="1D58A9E0">
        <w:rPr>
          <w:rStyle w:val="Strong"/>
          <w:rFonts w:eastAsiaTheme="majorEastAsia"/>
          <w:b w:val="0"/>
          <w:bCs w:val="0"/>
          <w:color w:val="000000" w:themeColor="text1"/>
        </w:rPr>
        <w:t>designed our questions with the analysis in mind</w:t>
      </w:r>
      <w:r w:rsidRPr="1D58A9E0">
        <w:rPr>
          <w:b/>
          <w:bCs/>
          <w:color w:val="000000" w:themeColor="text1"/>
        </w:rPr>
        <w:t>.</w:t>
      </w:r>
      <w:r w:rsidR="00C86AEB" w:rsidRPr="1D58A9E0">
        <w:rPr>
          <w:b/>
          <w:bCs/>
          <w:color w:val="000000" w:themeColor="text1"/>
        </w:rPr>
        <w:t xml:space="preserve"> </w:t>
      </w:r>
      <w:r w:rsidRPr="1D58A9E0">
        <w:rPr>
          <w:color w:val="000000" w:themeColor="text1"/>
        </w:rPr>
        <w:t xml:space="preserve"> Some items didn’t translate well into the tests we hoped to run or didn’t yield useful output. </w:t>
      </w:r>
      <w:r w:rsidR="00C86AEB" w:rsidRPr="1D58A9E0">
        <w:rPr>
          <w:color w:val="000000" w:themeColor="text1"/>
        </w:rPr>
        <w:t xml:space="preserve">In some cases, tests like correlation and crosstabs were statistically significant but weak in strength. Although sometimes uncontrollable, had we curated a more complementary set of survey questions could have resulted in more actionable findings from these specific types of tests. </w:t>
      </w:r>
      <w:r w:rsidRPr="1D58A9E0">
        <w:rPr>
          <w:color w:val="000000" w:themeColor="text1"/>
        </w:rPr>
        <w:t>Thinking through the end-use of our data during the survey creation stage could have made the analysis more cohesive and meaningful. Despite these challenges, we adapted and learned throughout the process, gaining valuable insight into how to conduct and improve real-world marketing research.</w:t>
      </w:r>
    </w:p>
    <w:p w14:paraId="6F10CE5D" w14:textId="04DAF13A" w:rsidR="0088610A" w:rsidRDefault="0088610A" w:rsidP="003154AA">
      <w:pPr>
        <w:pStyle w:val="Heading1"/>
        <w:spacing w:before="120" w:after="0" w:line="480" w:lineRule="auto"/>
        <w:jc w:val="center"/>
        <w:rPr>
          <w:rFonts w:ascii="Times New Roman" w:hAnsi="Times New Roman" w:cs="Times New Roman"/>
          <w:b/>
          <w:bCs/>
          <w:color w:val="000000" w:themeColor="text1"/>
          <w:sz w:val="24"/>
          <w:szCs w:val="24"/>
        </w:rPr>
      </w:pPr>
    </w:p>
    <w:p w14:paraId="20954020" w14:textId="033C588C" w:rsidR="0088610A" w:rsidRDefault="0088610A" w:rsidP="1D58A9E0">
      <w:pPr>
        <w:spacing w:after="160" w:line="279" w:lineRule="auto"/>
        <w:rPr>
          <w:rFonts w:eastAsiaTheme="majorEastAsia"/>
          <w:b/>
          <w:bCs/>
          <w:color w:val="000000" w:themeColor="text1"/>
        </w:rPr>
      </w:pPr>
      <w:r w:rsidRPr="1D58A9E0">
        <w:rPr>
          <w:b/>
          <w:bCs/>
          <w:color w:val="000000" w:themeColor="text1"/>
        </w:rPr>
        <w:br w:type="page"/>
      </w:r>
    </w:p>
    <w:p w14:paraId="6C887987" w14:textId="320FBB68" w:rsidR="003E7CD1" w:rsidRPr="00402353" w:rsidRDefault="003E7CD1" w:rsidP="003154AA">
      <w:pPr>
        <w:pStyle w:val="Heading1"/>
        <w:spacing w:before="120" w:after="0" w:line="480" w:lineRule="auto"/>
        <w:jc w:val="center"/>
        <w:rPr>
          <w:rFonts w:ascii="Times New Roman" w:hAnsi="Times New Roman" w:cs="Times New Roman"/>
          <w:b/>
          <w:bCs/>
          <w:color w:val="000000" w:themeColor="text1"/>
          <w:sz w:val="24"/>
          <w:szCs w:val="24"/>
        </w:rPr>
      </w:pPr>
      <w:r w:rsidRPr="00402353">
        <w:rPr>
          <w:rFonts w:ascii="Times New Roman" w:hAnsi="Times New Roman" w:cs="Times New Roman"/>
          <w:b/>
          <w:bCs/>
          <w:color w:val="000000" w:themeColor="text1"/>
          <w:sz w:val="24"/>
          <w:szCs w:val="24"/>
        </w:rPr>
        <w:lastRenderedPageBreak/>
        <w:t>CONCLUSIONS AND MANAGERIAL RECOMMENDATIONS</w:t>
      </w:r>
    </w:p>
    <w:p w14:paraId="67B398C0" w14:textId="434944A0" w:rsidR="00512F63" w:rsidRPr="00402353" w:rsidRDefault="00512F63" w:rsidP="00EB05B9">
      <w:pPr>
        <w:spacing w:line="480" w:lineRule="auto"/>
        <w:rPr>
          <w:b/>
          <w:bCs/>
          <w:i/>
          <w:iCs/>
        </w:rPr>
      </w:pPr>
      <w:r w:rsidRPr="00402353">
        <w:rPr>
          <w:b/>
          <w:i/>
          <w:u w:val="single"/>
        </w:rPr>
        <w:t>Objective 1:</w:t>
      </w:r>
      <w:r w:rsidRPr="00402353">
        <w:rPr>
          <w:b/>
          <w:i/>
        </w:rPr>
        <w:t xml:space="preserve"> </w:t>
      </w:r>
      <w:r w:rsidR="00EE0500" w:rsidRPr="00402353">
        <w:rPr>
          <w:b/>
          <w:i/>
        </w:rPr>
        <w:t>To measure the physical expansion of the company through the analyzation of the store layout.</w:t>
      </w:r>
    </w:p>
    <w:p w14:paraId="0D37C29A" w14:textId="276CDA81" w:rsidR="006C30A6" w:rsidRPr="00402353" w:rsidRDefault="006C30A6" w:rsidP="00EB05B9">
      <w:pPr>
        <w:spacing w:line="480" w:lineRule="auto"/>
        <w:rPr>
          <w:color w:val="000000" w:themeColor="text1"/>
        </w:rPr>
      </w:pPr>
      <w:r w:rsidRPr="00402353">
        <w:rPr>
          <w:b/>
          <w:i/>
        </w:rPr>
        <w:t>Conclusion:</w:t>
      </w:r>
      <w:r w:rsidRPr="00402353">
        <w:rPr>
          <w:bCs/>
          <w:i/>
        </w:rPr>
        <w:t xml:space="preserve"> </w:t>
      </w:r>
      <w:r w:rsidRPr="00402353">
        <w:t xml:space="preserve">For objective 1, </w:t>
      </w:r>
      <w:r w:rsidR="00435018" w:rsidRPr="00402353">
        <w:rPr>
          <w:bCs/>
          <w:iCs/>
        </w:rPr>
        <w:t xml:space="preserve">we examined how </w:t>
      </w:r>
      <w:r w:rsidR="001B7EB3" w:rsidRPr="00402353">
        <w:rPr>
          <w:bCs/>
          <w:iCs/>
        </w:rPr>
        <w:t xml:space="preserve">customers perceive </w:t>
      </w:r>
      <w:r w:rsidR="00435018" w:rsidRPr="00402353">
        <w:rPr>
          <w:bCs/>
          <w:iCs/>
        </w:rPr>
        <w:t>the store layout of CAVA</w:t>
      </w:r>
      <w:r w:rsidR="001B7EB3" w:rsidRPr="00402353">
        <w:rPr>
          <w:bCs/>
          <w:iCs/>
        </w:rPr>
        <w:t xml:space="preserve"> </w:t>
      </w:r>
      <w:r w:rsidR="004D6857" w:rsidRPr="00402353">
        <w:rPr>
          <w:bCs/>
          <w:iCs/>
        </w:rPr>
        <w:t xml:space="preserve">and how they </w:t>
      </w:r>
      <w:r w:rsidR="001B7EB3" w:rsidRPr="00402353">
        <w:rPr>
          <w:bCs/>
          <w:iCs/>
        </w:rPr>
        <w:t xml:space="preserve">compared </w:t>
      </w:r>
      <w:r w:rsidR="00393653" w:rsidRPr="00402353">
        <w:rPr>
          <w:bCs/>
          <w:iCs/>
        </w:rPr>
        <w:t xml:space="preserve">it </w:t>
      </w:r>
      <w:r w:rsidR="001B7EB3" w:rsidRPr="00402353">
        <w:rPr>
          <w:bCs/>
          <w:iCs/>
        </w:rPr>
        <w:t xml:space="preserve">to competitors </w:t>
      </w:r>
      <w:r w:rsidR="007D15C5" w:rsidRPr="00402353">
        <w:rPr>
          <w:bCs/>
          <w:iCs/>
        </w:rPr>
        <w:t xml:space="preserve">to help </w:t>
      </w:r>
      <w:r w:rsidR="00126A7D" w:rsidRPr="00402353">
        <w:rPr>
          <w:bCs/>
          <w:iCs/>
        </w:rPr>
        <w:t xml:space="preserve">measure CAVA’s future expansion and provide feedback on how they can improve. </w:t>
      </w:r>
      <w:r w:rsidR="00071CE5" w:rsidRPr="00402353">
        <w:rPr>
          <w:bCs/>
          <w:iCs/>
        </w:rPr>
        <w:t xml:space="preserve">By conducting </w:t>
      </w:r>
      <w:r w:rsidR="000E41A2" w:rsidRPr="00402353">
        <w:rPr>
          <w:bCs/>
          <w:iCs/>
        </w:rPr>
        <w:t>an ind</w:t>
      </w:r>
      <w:r w:rsidR="00202157" w:rsidRPr="00402353">
        <w:rPr>
          <w:bCs/>
          <w:iCs/>
        </w:rPr>
        <w:t xml:space="preserve">ependent samples t-test we were able to conclude whether </w:t>
      </w:r>
      <w:r w:rsidR="00DB1549" w:rsidRPr="00402353">
        <w:rPr>
          <w:bCs/>
          <w:iCs/>
        </w:rPr>
        <w:t xml:space="preserve">there is a significant difference in the ease of navigating CAVA’s store layout and </w:t>
      </w:r>
      <w:r w:rsidR="007E23A0" w:rsidRPr="00402353">
        <w:rPr>
          <w:bCs/>
          <w:iCs/>
        </w:rPr>
        <w:t>respondents having a location near them. This test reve</w:t>
      </w:r>
      <w:r w:rsidR="00B013FC" w:rsidRPr="00402353">
        <w:rPr>
          <w:bCs/>
          <w:iCs/>
        </w:rPr>
        <w:t>al</w:t>
      </w:r>
      <w:r w:rsidR="00FB2BF5" w:rsidRPr="00402353">
        <w:rPr>
          <w:bCs/>
          <w:iCs/>
        </w:rPr>
        <w:t xml:space="preserve">ed a significant difference and </w:t>
      </w:r>
      <w:r w:rsidR="00BC4857" w:rsidRPr="00402353">
        <w:rPr>
          <w:bCs/>
          <w:iCs/>
        </w:rPr>
        <w:t xml:space="preserve">concluded that </w:t>
      </w:r>
      <w:r w:rsidR="00706751" w:rsidRPr="00402353">
        <w:rPr>
          <w:bCs/>
          <w:iCs/>
        </w:rPr>
        <w:t xml:space="preserve">having a CAVA location nearby </w:t>
      </w:r>
      <w:r w:rsidR="00AE6808" w:rsidRPr="00402353">
        <w:rPr>
          <w:bCs/>
          <w:iCs/>
        </w:rPr>
        <w:t xml:space="preserve">leads to a more favorable and positive customer experience. By conducting a crosstabs test, </w:t>
      </w:r>
      <w:r w:rsidR="00DD33CC" w:rsidRPr="00402353">
        <w:rPr>
          <w:bCs/>
          <w:iCs/>
        </w:rPr>
        <w:t xml:space="preserve">we were aiming to find out whether respondents ranking of CAVA’s store layout </w:t>
      </w:r>
      <w:r w:rsidR="00DD63CC" w:rsidRPr="00402353">
        <w:rPr>
          <w:bCs/>
          <w:iCs/>
        </w:rPr>
        <w:t xml:space="preserve">differed from Chipotles. </w:t>
      </w:r>
      <w:r w:rsidR="00151A87" w:rsidRPr="00402353">
        <w:rPr>
          <w:bCs/>
          <w:iCs/>
        </w:rPr>
        <w:t xml:space="preserve">This test </w:t>
      </w:r>
      <w:r w:rsidR="009A1158" w:rsidRPr="00402353">
        <w:rPr>
          <w:bCs/>
          <w:iCs/>
        </w:rPr>
        <w:t xml:space="preserve">assured us that </w:t>
      </w:r>
      <w:r w:rsidR="001E1A3C" w:rsidRPr="00402353">
        <w:rPr>
          <w:bCs/>
          <w:iCs/>
        </w:rPr>
        <w:t xml:space="preserve">there was as statistically significant </w:t>
      </w:r>
      <w:r w:rsidR="00D51343" w:rsidRPr="00402353">
        <w:rPr>
          <w:bCs/>
          <w:iCs/>
        </w:rPr>
        <w:t xml:space="preserve">relationship between </w:t>
      </w:r>
      <w:r w:rsidR="00532A2D" w:rsidRPr="00402353">
        <w:rPr>
          <w:bCs/>
          <w:iCs/>
        </w:rPr>
        <w:t xml:space="preserve">the </w:t>
      </w:r>
      <w:r w:rsidR="00344DDB" w:rsidRPr="00402353">
        <w:rPr>
          <w:bCs/>
          <w:iCs/>
        </w:rPr>
        <w:t>ranking of the two restaurants. C</w:t>
      </w:r>
      <w:r w:rsidR="00E54F17" w:rsidRPr="00402353">
        <w:rPr>
          <w:bCs/>
          <w:iCs/>
        </w:rPr>
        <w:t xml:space="preserve">AVA was </w:t>
      </w:r>
      <w:r w:rsidR="00031647" w:rsidRPr="00402353">
        <w:rPr>
          <w:bCs/>
          <w:iCs/>
        </w:rPr>
        <w:t xml:space="preserve">perceived to have a </w:t>
      </w:r>
      <w:r w:rsidR="007E755F" w:rsidRPr="00402353">
        <w:rPr>
          <w:bCs/>
          <w:iCs/>
        </w:rPr>
        <w:t xml:space="preserve">better store layout then Chipotle. Lastly, we conducted a paired samples t-test to examine </w:t>
      </w:r>
      <w:r w:rsidR="007E755F" w:rsidRPr="00402353">
        <w:rPr>
          <w:color w:val="000000" w:themeColor="text1"/>
        </w:rPr>
        <w:t xml:space="preserve">the relationship between the average time spent in CAVA from entry to checkout and the number of different areas of the store visited. These results demonstrated a statistical </w:t>
      </w:r>
      <w:r w:rsidR="00F96290" w:rsidRPr="00402353">
        <w:rPr>
          <w:color w:val="000000" w:themeColor="text1"/>
        </w:rPr>
        <w:t xml:space="preserve">significance with a strong positive correlation between the two. </w:t>
      </w:r>
    </w:p>
    <w:p w14:paraId="6FF7E36D" w14:textId="7B9243B8" w:rsidR="00512F63" w:rsidRPr="00402353" w:rsidRDefault="00DB4A7B" w:rsidP="640BD0D9">
      <w:pPr>
        <w:spacing w:line="480" w:lineRule="auto"/>
        <w:rPr>
          <w:color w:val="000000" w:themeColor="text1"/>
        </w:rPr>
      </w:pPr>
      <w:r w:rsidRPr="640BD0D9">
        <w:rPr>
          <w:b/>
          <w:bCs/>
          <w:i/>
          <w:iCs/>
          <w:color w:val="000000" w:themeColor="text1"/>
        </w:rPr>
        <w:t>Recommendations:</w:t>
      </w:r>
      <w:r w:rsidRPr="640BD0D9">
        <w:rPr>
          <w:i/>
          <w:iCs/>
          <w:color w:val="000000" w:themeColor="text1"/>
        </w:rPr>
        <w:t xml:space="preserve"> </w:t>
      </w:r>
      <w:r w:rsidRPr="640BD0D9">
        <w:rPr>
          <w:color w:val="000000" w:themeColor="text1"/>
        </w:rPr>
        <w:t>Based on the results f</w:t>
      </w:r>
      <w:r w:rsidR="001B5918" w:rsidRPr="640BD0D9">
        <w:rPr>
          <w:color w:val="000000" w:themeColor="text1"/>
        </w:rPr>
        <w:t>rom</w:t>
      </w:r>
      <w:r w:rsidRPr="640BD0D9">
        <w:rPr>
          <w:color w:val="000000" w:themeColor="text1"/>
        </w:rPr>
        <w:t xml:space="preserve"> our research, we were able to </w:t>
      </w:r>
      <w:r w:rsidR="003A2880" w:rsidRPr="640BD0D9">
        <w:rPr>
          <w:color w:val="000000" w:themeColor="text1"/>
        </w:rPr>
        <w:t xml:space="preserve">create a few </w:t>
      </w:r>
      <w:r w:rsidR="00976921" w:rsidRPr="640BD0D9">
        <w:rPr>
          <w:color w:val="000000" w:themeColor="text1"/>
        </w:rPr>
        <w:t>recommendations</w:t>
      </w:r>
      <w:r w:rsidR="003A2880" w:rsidRPr="640BD0D9">
        <w:rPr>
          <w:color w:val="000000" w:themeColor="text1"/>
        </w:rPr>
        <w:t xml:space="preserve"> for CAVA to consider in order to enhance their store layout </w:t>
      </w:r>
      <w:r w:rsidR="00976921" w:rsidRPr="640BD0D9">
        <w:rPr>
          <w:color w:val="000000" w:themeColor="text1"/>
        </w:rPr>
        <w:t>when physically expanding the company. To start off,</w:t>
      </w:r>
      <w:r w:rsidR="00B0624B" w:rsidRPr="640BD0D9">
        <w:rPr>
          <w:color w:val="000000" w:themeColor="text1"/>
        </w:rPr>
        <w:t xml:space="preserve"> CAVA</w:t>
      </w:r>
      <w:r w:rsidR="00F93B16" w:rsidRPr="640BD0D9">
        <w:rPr>
          <w:color w:val="000000" w:themeColor="text1"/>
        </w:rPr>
        <w:t xml:space="preserve"> </w:t>
      </w:r>
      <w:r w:rsidR="74413652" w:rsidRPr="640BD0D9">
        <w:rPr>
          <w:color w:val="000000" w:themeColor="text1"/>
        </w:rPr>
        <w:t>should prioritize expanding its physical presence by opening new res</w:t>
      </w:r>
      <w:r w:rsidR="7A888330" w:rsidRPr="640BD0D9">
        <w:rPr>
          <w:color w:val="000000" w:themeColor="text1"/>
        </w:rPr>
        <w:t>taurants in areas where the brand has limited accessibility.</w:t>
      </w:r>
      <w:r w:rsidR="66968871" w:rsidRPr="640BD0D9">
        <w:rPr>
          <w:color w:val="000000" w:themeColor="text1"/>
        </w:rPr>
        <w:t xml:space="preserve"> </w:t>
      </w:r>
      <w:r w:rsidR="003A1D6D" w:rsidRPr="640BD0D9">
        <w:rPr>
          <w:color w:val="000000" w:themeColor="text1"/>
        </w:rPr>
        <w:t>This recommendation</w:t>
      </w:r>
      <w:r w:rsidR="00F93B16" w:rsidRPr="640BD0D9">
        <w:rPr>
          <w:color w:val="000000" w:themeColor="text1"/>
        </w:rPr>
        <w:t xml:space="preserve"> would be beneficial </w:t>
      </w:r>
      <w:r w:rsidR="003A1D6D" w:rsidRPr="640BD0D9">
        <w:rPr>
          <w:color w:val="000000" w:themeColor="text1"/>
        </w:rPr>
        <w:t xml:space="preserve">to implement because our research shows how </w:t>
      </w:r>
      <w:r w:rsidR="00ED13AF" w:rsidRPr="640BD0D9">
        <w:rPr>
          <w:color w:val="000000" w:themeColor="text1"/>
        </w:rPr>
        <w:t xml:space="preserve">customers with previous </w:t>
      </w:r>
      <w:r w:rsidR="023BD9FC" w:rsidRPr="640BD0D9">
        <w:rPr>
          <w:color w:val="000000" w:themeColor="text1"/>
        </w:rPr>
        <w:t xml:space="preserve"> familiarity and </w:t>
      </w:r>
      <w:r w:rsidR="00ED13AF" w:rsidRPr="640BD0D9">
        <w:rPr>
          <w:color w:val="000000" w:themeColor="text1"/>
        </w:rPr>
        <w:t>AVA store exposure ha</w:t>
      </w:r>
      <w:r w:rsidR="00DF4008" w:rsidRPr="640BD0D9">
        <w:rPr>
          <w:color w:val="000000" w:themeColor="text1"/>
        </w:rPr>
        <w:t>ve</w:t>
      </w:r>
      <w:r w:rsidR="00ED13AF" w:rsidRPr="640BD0D9">
        <w:rPr>
          <w:color w:val="000000" w:themeColor="text1"/>
        </w:rPr>
        <w:t xml:space="preserve"> a more pleasurable experience at CAVA. </w:t>
      </w:r>
      <w:r w:rsidR="00E008A6" w:rsidRPr="640BD0D9">
        <w:rPr>
          <w:color w:val="000000" w:themeColor="text1"/>
        </w:rPr>
        <w:t xml:space="preserve">Another recommendation would be to </w:t>
      </w:r>
      <w:r w:rsidR="00987117" w:rsidRPr="640BD0D9">
        <w:rPr>
          <w:color w:val="000000" w:themeColor="text1"/>
        </w:rPr>
        <w:t>highlight CAVA</w:t>
      </w:r>
      <w:r w:rsidR="00FA02A2" w:rsidRPr="640BD0D9">
        <w:rPr>
          <w:color w:val="000000" w:themeColor="text1"/>
        </w:rPr>
        <w:t xml:space="preserve">’s store layout ranking as being higher than </w:t>
      </w:r>
      <w:r w:rsidR="00FA02A2" w:rsidRPr="640BD0D9">
        <w:rPr>
          <w:color w:val="000000" w:themeColor="text1"/>
        </w:rPr>
        <w:lastRenderedPageBreak/>
        <w:t xml:space="preserve">Chipotle as a competitive advantage. This could drive more customers to visit and experience CAVA’s store layout. </w:t>
      </w:r>
      <w:r w:rsidR="00722079" w:rsidRPr="640BD0D9">
        <w:rPr>
          <w:color w:val="000000" w:themeColor="text1"/>
        </w:rPr>
        <w:t xml:space="preserve">By implementing these </w:t>
      </w:r>
      <w:r w:rsidR="00EE1F7E" w:rsidRPr="640BD0D9">
        <w:rPr>
          <w:color w:val="000000" w:themeColor="text1"/>
        </w:rPr>
        <w:t>recommendations</w:t>
      </w:r>
      <w:r w:rsidR="00722079" w:rsidRPr="640BD0D9">
        <w:rPr>
          <w:color w:val="000000" w:themeColor="text1"/>
        </w:rPr>
        <w:t xml:space="preserve"> </w:t>
      </w:r>
      <w:r w:rsidR="00EE1F7E" w:rsidRPr="640BD0D9">
        <w:rPr>
          <w:color w:val="000000" w:themeColor="text1"/>
        </w:rPr>
        <w:t xml:space="preserve">when expanding their </w:t>
      </w:r>
      <w:r w:rsidR="005A76D3" w:rsidRPr="640BD0D9">
        <w:rPr>
          <w:color w:val="000000" w:themeColor="text1"/>
        </w:rPr>
        <w:t>locations,</w:t>
      </w:r>
      <w:r w:rsidR="00EE1F7E" w:rsidRPr="640BD0D9">
        <w:rPr>
          <w:color w:val="000000" w:themeColor="text1"/>
        </w:rPr>
        <w:t xml:space="preserve"> CAVA would enhance their store layout to create a more favorable experience for consumers</w:t>
      </w:r>
      <w:r w:rsidR="005A76D3" w:rsidRPr="640BD0D9">
        <w:rPr>
          <w:color w:val="000000" w:themeColor="text1"/>
        </w:rPr>
        <w:t xml:space="preserve">. This would increase customer retention and </w:t>
      </w:r>
      <w:r w:rsidR="00A05BFD" w:rsidRPr="640BD0D9">
        <w:rPr>
          <w:color w:val="000000" w:themeColor="text1"/>
        </w:rPr>
        <w:t>revenue for the company.</w:t>
      </w:r>
    </w:p>
    <w:p w14:paraId="15B5A829" w14:textId="30AE1231" w:rsidR="00512F63" w:rsidRPr="00402353" w:rsidRDefault="00512F63" w:rsidP="00293323">
      <w:pPr>
        <w:spacing w:line="480" w:lineRule="auto"/>
        <w:rPr>
          <w:b/>
          <w:i/>
        </w:rPr>
      </w:pPr>
      <w:r w:rsidRPr="00402353">
        <w:rPr>
          <w:b/>
          <w:i/>
          <w:u w:val="single"/>
        </w:rPr>
        <w:t>Objective 2:</w:t>
      </w:r>
      <w:r w:rsidRPr="00402353">
        <w:rPr>
          <w:b/>
          <w:i/>
        </w:rPr>
        <w:t xml:space="preserve"> </w:t>
      </w:r>
      <w:r w:rsidR="00A34D48" w:rsidRPr="00402353">
        <w:rPr>
          <w:b/>
          <w:i/>
        </w:rPr>
        <w:t>To measure customer satisfaction across various fast-casual competitors to determine where CAVA is in consumers’ consideration set.</w:t>
      </w:r>
    </w:p>
    <w:p w14:paraId="554A4617" w14:textId="77777777" w:rsidR="0098539D" w:rsidRPr="00402353" w:rsidRDefault="0098539D" w:rsidP="00293323">
      <w:pPr>
        <w:spacing w:line="480" w:lineRule="auto"/>
        <w:rPr>
          <w:i/>
          <w:iCs/>
        </w:rPr>
      </w:pPr>
      <w:r w:rsidRPr="00402353">
        <w:rPr>
          <w:b/>
          <w:bCs/>
          <w:i/>
          <w:iCs/>
        </w:rPr>
        <w:t>Conclusion:</w:t>
      </w:r>
      <w:r w:rsidRPr="00402353">
        <w:rPr>
          <w:i/>
          <w:iCs/>
        </w:rPr>
        <w:t xml:space="preserve"> </w:t>
      </w:r>
      <w:r w:rsidRPr="00402353">
        <w:t>For objective 2, we examined customer experience and satisfaction with CAVA compared to its fast-casual competitors to understand CAVA’s position in consumers’ consideration set. The Independent T-test that we ran revealed a significant difference between satisfaction with CAVA’s food quality and its ranking compared to other fast-casual restaurants. People who rated CAVA highly for food quality also ranked it higher overall compared to competitors. Similarly, the Crosstabs Test shows that individuals who have dined at CAVA rank it significantly higher than those who have not emphasizing the importance of brand familiarity and customer experience in shaping consumer preferences. The people who have not eaten at CAVA may have varying reasons, so this could be investigated further. Additionally, the Correlations Test we conducted indicated a weak but statistically significant negative association between age and the number of restaurant consumers considering that younger individuals are more open to exploring new dining options. In contrast, older consumers tend to have established preferences.</w:t>
      </w:r>
    </w:p>
    <w:p w14:paraId="0B06CFC5" w14:textId="2AEEA9CC" w:rsidR="0091400C" w:rsidRPr="00402353" w:rsidRDefault="0098539D" w:rsidP="00293323">
      <w:pPr>
        <w:spacing w:line="480" w:lineRule="auto"/>
      </w:pPr>
      <w:r w:rsidRPr="640BD0D9">
        <w:rPr>
          <w:b/>
          <w:bCs/>
          <w:i/>
          <w:iCs/>
        </w:rPr>
        <w:t>Recommendation:</w:t>
      </w:r>
      <w:r>
        <w:t xml:space="preserve"> Based on the insights from our research, we came up with several recommendations for CAVA to consider </w:t>
      </w:r>
      <w:r w:rsidR="0032020D">
        <w:t>increasing</w:t>
      </w:r>
      <w:r>
        <w:t xml:space="preserve"> customer satisfaction and encourage customers to consider choosing CAVA more when dining at fast-casual restaurants. To strengthen customer satisfaction and loyalty CAVA should prioritize maintaining high food </w:t>
      </w:r>
      <w:r>
        <w:lastRenderedPageBreak/>
        <w:t>quality standards and offer more rewards. CAVA should utilize customer feedback and try to ensure consistency and improvement in its offerings. Increasing brand awareness and driving trial among non-diners through targeted marketing campaigns such as first-time diner promotions or digital ads can help expand CAVA’s customer base. Additionally, marketing strategies should be tailored to different age demographics using social media engagement and digital loyalty programs for younger consumers while emphasizing quality convenience and consistency for older consumers. Finally, competitive positioning should highlight key differentiators such as ingredient quality health-conscious offerings, and sustainability efforts to reinforce CAVA as a leading choice in the fast-casual market. These</w:t>
      </w:r>
      <w:r w:rsidR="714FA4E3">
        <w:t xml:space="preserve"> integrated</w:t>
      </w:r>
      <w:r>
        <w:t xml:space="preserve"> strategies will </w:t>
      </w:r>
      <w:r w:rsidR="72102E60">
        <w:t xml:space="preserve">collectively </w:t>
      </w:r>
      <w:r>
        <w:t xml:space="preserve">enhance CAVA’s brand perception, customer experience, and </w:t>
      </w:r>
      <w:r w:rsidR="3B1FB3F8">
        <w:t xml:space="preserve">overall </w:t>
      </w:r>
      <w:r>
        <w:t xml:space="preserve">competitive standing. </w:t>
      </w:r>
    </w:p>
    <w:p w14:paraId="1AD59243" w14:textId="3C5F6611" w:rsidR="00742418" w:rsidRPr="00402353" w:rsidRDefault="00512F63" w:rsidP="00034CBA">
      <w:pPr>
        <w:spacing w:line="480" w:lineRule="auto"/>
        <w:rPr>
          <w:b/>
          <w:i/>
        </w:rPr>
      </w:pPr>
      <w:r w:rsidRPr="00402353">
        <w:rPr>
          <w:b/>
          <w:i/>
          <w:u w:val="single"/>
        </w:rPr>
        <w:t>Objective 3:</w:t>
      </w:r>
      <w:r w:rsidRPr="00402353">
        <w:rPr>
          <w:b/>
          <w:i/>
        </w:rPr>
        <w:t xml:space="preserve"> </w:t>
      </w:r>
      <w:r w:rsidR="00034CBA" w:rsidRPr="00402353">
        <w:rPr>
          <w:b/>
          <w:i/>
        </w:rPr>
        <w:t>To identify legal threats that could impact consumer perceptions and prevent them from using the company’s products</w:t>
      </w:r>
      <w:r w:rsidR="00742418" w:rsidRPr="00402353">
        <w:rPr>
          <w:b/>
          <w:i/>
        </w:rPr>
        <w:t>.</w:t>
      </w:r>
    </w:p>
    <w:p w14:paraId="6DFE45F7" w14:textId="11C9C6E1" w:rsidR="00BD57A2" w:rsidRPr="00402353" w:rsidRDefault="0067243A" w:rsidP="00B837D6">
      <w:pPr>
        <w:spacing w:line="480" w:lineRule="auto"/>
      </w:pPr>
      <w:r w:rsidRPr="00402353">
        <w:rPr>
          <w:b/>
          <w:i/>
        </w:rPr>
        <w:t xml:space="preserve">Conclusion: </w:t>
      </w:r>
      <w:r w:rsidRPr="00402353">
        <w:rPr>
          <w:bCs/>
          <w:iCs/>
        </w:rPr>
        <w:t xml:space="preserve">For objective 3, we identified legal threats that could impact consumer perceptions and precent them from using CAVA’s </w:t>
      </w:r>
      <w:r w:rsidR="00B0708E" w:rsidRPr="00402353">
        <w:rPr>
          <w:bCs/>
          <w:iCs/>
        </w:rPr>
        <w:t>products</w:t>
      </w:r>
      <w:r w:rsidRPr="00402353">
        <w:rPr>
          <w:bCs/>
          <w:iCs/>
        </w:rPr>
        <w:t>.</w:t>
      </w:r>
      <w:r w:rsidR="00B0708E" w:rsidRPr="00402353">
        <w:rPr>
          <w:bCs/>
          <w:iCs/>
        </w:rPr>
        <w:t xml:space="preserve"> The correlations test that we ran which compared </w:t>
      </w:r>
      <w:r w:rsidR="00625791" w:rsidRPr="00402353">
        <w:rPr>
          <w:bCs/>
          <w:iCs/>
        </w:rPr>
        <w:t xml:space="preserve">the approximate before-tax household income and the percentage of people that are believed to consider not purchasing </w:t>
      </w:r>
      <w:r w:rsidR="00264733" w:rsidRPr="00402353">
        <w:rPr>
          <w:bCs/>
          <w:iCs/>
        </w:rPr>
        <w:t>from CAVA due to legal issues</w:t>
      </w:r>
      <w:r w:rsidR="00C30826" w:rsidRPr="00402353">
        <w:rPr>
          <w:bCs/>
          <w:iCs/>
        </w:rPr>
        <w:t xml:space="preserve"> revealed a very weak, </w:t>
      </w:r>
      <w:r w:rsidR="007F0D2D" w:rsidRPr="00402353">
        <w:rPr>
          <w:bCs/>
          <w:iCs/>
        </w:rPr>
        <w:t>positive</w:t>
      </w:r>
      <w:r w:rsidR="00C30826" w:rsidRPr="00402353">
        <w:rPr>
          <w:bCs/>
          <w:iCs/>
        </w:rPr>
        <w:t xml:space="preserve"> </w:t>
      </w:r>
      <w:r w:rsidR="007F0D2D" w:rsidRPr="00402353">
        <w:rPr>
          <w:bCs/>
          <w:iCs/>
        </w:rPr>
        <w:t xml:space="preserve">relationship of 0.232. </w:t>
      </w:r>
      <w:r w:rsidRPr="00402353">
        <w:rPr>
          <w:bCs/>
          <w:iCs/>
        </w:rPr>
        <w:t xml:space="preserve"> </w:t>
      </w:r>
      <w:r w:rsidR="00F52B1F" w:rsidRPr="00402353">
        <w:rPr>
          <w:bCs/>
          <w:iCs/>
        </w:rPr>
        <w:t xml:space="preserve">This means that </w:t>
      </w:r>
      <w:r w:rsidR="00F52B1F" w:rsidRPr="00402353">
        <w:t xml:space="preserve">as household income increases, there is a slight tendency for people to believe that more individuals would consider not purchasing from CAVA due to legal issues. </w:t>
      </w:r>
      <w:r w:rsidR="003E21A2" w:rsidRPr="00402353">
        <w:rPr>
          <w:bCs/>
          <w:iCs/>
        </w:rPr>
        <w:t xml:space="preserve">On the other hand, we also conducted a </w:t>
      </w:r>
      <w:r w:rsidR="007E78DD" w:rsidRPr="00402353">
        <w:rPr>
          <w:bCs/>
          <w:iCs/>
        </w:rPr>
        <w:t>crosstabs test</w:t>
      </w:r>
      <w:r w:rsidR="00833EA4" w:rsidRPr="00402353">
        <w:rPr>
          <w:bCs/>
          <w:iCs/>
        </w:rPr>
        <w:t>,</w:t>
      </w:r>
      <w:r w:rsidR="007E78DD" w:rsidRPr="00402353">
        <w:rPr>
          <w:bCs/>
          <w:iCs/>
        </w:rPr>
        <w:t xml:space="preserve"> </w:t>
      </w:r>
      <w:r w:rsidR="00833EA4" w:rsidRPr="00402353">
        <w:t>an associative analysis, to examine the relationship between marital status and how large of legal threat false advertising is to customers</w:t>
      </w:r>
      <w:r w:rsidR="00330A8C" w:rsidRPr="00402353">
        <w:t xml:space="preserve">. We conducted that there was no association when it comes to these two factors. </w:t>
      </w:r>
      <w:r w:rsidR="00F52B1F" w:rsidRPr="00402353">
        <w:t xml:space="preserve"> This could be possibly due to the fact that </w:t>
      </w:r>
      <w:r w:rsidR="00F71A8D" w:rsidRPr="00402353">
        <w:t xml:space="preserve">marital status had no factor for people’s opinions on </w:t>
      </w:r>
      <w:r w:rsidR="00F71A8D" w:rsidRPr="00402353">
        <w:lastRenderedPageBreak/>
        <w:t xml:space="preserve">how large of a legal threat false advertising is to customers. Lastly, we conducted an </w:t>
      </w:r>
      <w:r w:rsidR="00BD57A2" w:rsidRPr="00402353">
        <w:t xml:space="preserve">independent samples T-test to </w:t>
      </w:r>
      <w:r w:rsidR="00B837D6" w:rsidRPr="00402353">
        <w:t>determine</w:t>
      </w:r>
      <w:r w:rsidR="00BD57A2" w:rsidRPr="00402353">
        <w:t xml:space="preserve"> whether </w:t>
      </w:r>
      <w:r w:rsidR="00AD3A38" w:rsidRPr="00402353">
        <w:t>marital status influenced how legal threats impact a customers’ likelihood to purchase from CAVA.</w:t>
      </w:r>
      <w:r w:rsidR="00BD57A2" w:rsidRPr="00402353">
        <w:t xml:space="preserve"> The test did not reveal a statistically significant difference between the two groups (p = 0.0111). Since the p-value is greater than 0.05, we conclude that the difference in perceived value between the groups </w:t>
      </w:r>
      <w:r w:rsidR="00AD3A38" w:rsidRPr="00402353">
        <w:t>is not</w:t>
      </w:r>
      <w:r w:rsidR="00BD57A2" w:rsidRPr="00402353">
        <w:t xml:space="preserve"> significant. </w:t>
      </w:r>
    </w:p>
    <w:p w14:paraId="46763E44" w14:textId="10F95B6F" w:rsidR="00512F63" w:rsidRPr="00402353" w:rsidRDefault="00AD3A38" w:rsidP="004D0B54">
      <w:pPr>
        <w:spacing w:line="480" w:lineRule="auto"/>
        <w:rPr>
          <w:bCs/>
          <w:iCs/>
        </w:rPr>
      </w:pPr>
      <w:r w:rsidRPr="00402353">
        <w:rPr>
          <w:b/>
          <w:i/>
        </w:rPr>
        <w:t xml:space="preserve">Recommendations: </w:t>
      </w:r>
      <w:r w:rsidR="00CA64B4" w:rsidRPr="00402353">
        <w:rPr>
          <w:bCs/>
          <w:iCs/>
        </w:rPr>
        <w:t xml:space="preserve">Based on our results from our research, </w:t>
      </w:r>
      <w:r w:rsidR="00D44E91" w:rsidRPr="00402353">
        <w:rPr>
          <w:bCs/>
          <w:iCs/>
        </w:rPr>
        <w:t xml:space="preserve">we </w:t>
      </w:r>
      <w:r w:rsidR="00275405" w:rsidRPr="00402353">
        <w:rPr>
          <w:bCs/>
          <w:iCs/>
        </w:rPr>
        <w:t>developed</w:t>
      </w:r>
      <w:r w:rsidR="005111B7" w:rsidRPr="00402353">
        <w:rPr>
          <w:bCs/>
          <w:iCs/>
        </w:rPr>
        <w:t xml:space="preserve"> several approaches in order to</w:t>
      </w:r>
      <w:r w:rsidR="00D44E91" w:rsidRPr="00402353">
        <w:rPr>
          <w:bCs/>
          <w:iCs/>
        </w:rPr>
        <w:t xml:space="preserve"> identify legal threats that could impact consumer perceptions and </w:t>
      </w:r>
      <w:r w:rsidR="00D630C2" w:rsidRPr="00402353">
        <w:rPr>
          <w:bCs/>
          <w:iCs/>
        </w:rPr>
        <w:t xml:space="preserve">potentially </w:t>
      </w:r>
      <w:r w:rsidR="00D44E91" w:rsidRPr="00402353">
        <w:rPr>
          <w:bCs/>
          <w:iCs/>
        </w:rPr>
        <w:t xml:space="preserve">prevent them from </w:t>
      </w:r>
      <w:r w:rsidR="00736B1F" w:rsidRPr="00402353">
        <w:rPr>
          <w:bCs/>
          <w:iCs/>
        </w:rPr>
        <w:t xml:space="preserve">using CAVA’s products. </w:t>
      </w:r>
      <w:r w:rsidR="009B41F5" w:rsidRPr="00402353">
        <w:rPr>
          <w:bCs/>
          <w:iCs/>
        </w:rPr>
        <w:t>This included analyzing correlations between demographic factors as well as consumer attitudes</w:t>
      </w:r>
      <w:r w:rsidR="006E29F6" w:rsidRPr="00402353">
        <w:rPr>
          <w:bCs/>
          <w:iCs/>
        </w:rPr>
        <w:t xml:space="preserve">, where we evaluated how different </w:t>
      </w:r>
      <w:r w:rsidR="00F342AD" w:rsidRPr="00402353">
        <w:rPr>
          <w:bCs/>
          <w:iCs/>
        </w:rPr>
        <w:t xml:space="preserve">legal scenarios were </w:t>
      </w:r>
      <w:r w:rsidR="00C0163D" w:rsidRPr="00402353">
        <w:rPr>
          <w:bCs/>
          <w:iCs/>
        </w:rPr>
        <w:t xml:space="preserve">perceived by consumers. </w:t>
      </w:r>
      <w:r w:rsidR="00AE3608" w:rsidRPr="00402353">
        <w:rPr>
          <w:bCs/>
          <w:iCs/>
        </w:rPr>
        <w:t xml:space="preserve">What we recommend is that </w:t>
      </w:r>
      <w:r w:rsidR="00061FAB" w:rsidRPr="00402353">
        <w:rPr>
          <w:bCs/>
          <w:iCs/>
        </w:rPr>
        <w:t xml:space="preserve">CAVA should take a proactive approach when it comes to </w:t>
      </w:r>
      <w:r w:rsidR="00036866" w:rsidRPr="00402353">
        <w:rPr>
          <w:bCs/>
          <w:iCs/>
        </w:rPr>
        <w:t xml:space="preserve">managing legal threats, </w:t>
      </w:r>
      <w:r w:rsidR="002C28E7" w:rsidRPr="00402353">
        <w:rPr>
          <w:bCs/>
          <w:iCs/>
        </w:rPr>
        <w:t xml:space="preserve">by utilizing strategies such as being completely transparent with their customers </w:t>
      </w:r>
      <w:r w:rsidR="00400D53" w:rsidRPr="00402353">
        <w:rPr>
          <w:bCs/>
          <w:iCs/>
        </w:rPr>
        <w:t xml:space="preserve">about their practices. This is included but not limited to food safety, advertising accuracy, and employee treatment. Because CAVA has dealt with these issues in the past, </w:t>
      </w:r>
      <w:r w:rsidR="00FC4CFF" w:rsidRPr="00402353">
        <w:rPr>
          <w:bCs/>
          <w:iCs/>
        </w:rPr>
        <w:t xml:space="preserve">it is highly important for them to </w:t>
      </w:r>
      <w:r w:rsidR="00FD774D" w:rsidRPr="00402353">
        <w:rPr>
          <w:bCs/>
          <w:iCs/>
        </w:rPr>
        <w:t xml:space="preserve">regularly monitor their customer satisfaction rates, as well as being able to quickly address any issues or complaints. By implementing clear communication strategies, CAVA will be able to eliminate or help reduce the likelihood of their reputation being damaged due to legal issues or threats. </w:t>
      </w:r>
      <w:r w:rsidR="002C28E7" w:rsidRPr="00402353">
        <w:rPr>
          <w:bCs/>
          <w:iCs/>
        </w:rPr>
        <w:t xml:space="preserve"> </w:t>
      </w:r>
    </w:p>
    <w:p w14:paraId="23FAF505" w14:textId="77777777" w:rsidR="004D0B54" w:rsidRPr="00402353" w:rsidRDefault="004D0B54" w:rsidP="004D0B54">
      <w:pPr>
        <w:spacing w:line="480" w:lineRule="auto"/>
      </w:pPr>
    </w:p>
    <w:p w14:paraId="44BAFC15" w14:textId="77777777" w:rsidR="004D0B54" w:rsidRPr="00402353" w:rsidRDefault="004D0B54" w:rsidP="004D0B54">
      <w:pPr>
        <w:spacing w:line="480" w:lineRule="auto"/>
      </w:pPr>
    </w:p>
    <w:p w14:paraId="413F9989" w14:textId="555A8D8F" w:rsidR="00512F63" w:rsidRPr="00402353" w:rsidRDefault="00512F63" w:rsidP="00EB05B9">
      <w:pPr>
        <w:spacing w:line="480" w:lineRule="auto"/>
        <w:rPr>
          <w:b/>
          <w:bCs/>
          <w:i/>
          <w:iCs/>
        </w:rPr>
      </w:pPr>
      <w:r w:rsidRPr="00402353">
        <w:rPr>
          <w:b/>
          <w:bCs/>
          <w:i/>
          <w:iCs/>
          <w:u w:val="single"/>
        </w:rPr>
        <w:t>Objective 5:</w:t>
      </w:r>
      <w:r w:rsidRPr="00402353">
        <w:rPr>
          <w:b/>
          <w:bCs/>
          <w:i/>
          <w:iCs/>
        </w:rPr>
        <w:t xml:space="preserve"> </w:t>
      </w:r>
      <w:r w:rsidR="00727F0A" w:rsidRPr="00402353">
        <w:rPr>
          <w:b/>
          <w:bCs/>
          <w:i/>
          <w:iCs/>
        </w:rPr>
        <w:t>To assess consumer perceptions of CAVA’s pricing strategies in the context of current economic conditions to optimize future pricing and marketing strategies</w:t>
      </w:r>
    </w:p>
    <w:p w14:paraId="7677E965" w14:textId="0C8349EA" w:rsidR="00727F0A" w:rsidRPr="00402353" w:rsidRDefault="00727F0A" w:rsidP="003154AA">
      <w:pPr>
        <w:spacing w:line="480" w:lineRule="auto"/>
      </w:pPr>
      <w:r w:rsidRPr="00402353">
        <w:rPr>
          <w:rStyle w:val="Strong"/>
          <w:rFonts w:eastAsiaTheme="majorEastAsia"/>
          <w:i/>
          <w:iCs/>
        </w:rPr>
        <w:t>Conclusion:</w:t>
      </w:r>
      <w:r w:rsidRPr="00402353">
        <w:t xml:space="preserve"> </w:t>
      </w:r>
      <w:r w:rsidR="0091400C" w:rsidRPr="00402353">
        <w:t xml:space="preserve">For Objective 5, we examined how broader economic perceptions and personal spending behavior influence consumer views of CAVA’s value proposition. The </w:t>
      </w:r>
      <w:r w:rsidR="0091400C" w:rsidRPr="00402353">
        <w:rPr>
          <w:rStyle w:val="Strong"/>
          <w:rFonts w:eastAsiaTheme="majorEastAsia"/>
          <w:b w:val="0"/>
          <w:bCs w:val="0"/>
        </w:rPr>
        <w:t xml:space="preserve">Independent </w:t>
      </w:r>
      <w:r w:rsidR="0091400C" w:rsidRPr="00402353">
        <w:rPr>
          <w:rStyle w:val="Strong"/>
          <w:rFonts w:eastAsiaTheme="majorEastAsia"/>
          <w:b w:val="0"/>
          <w:bCs w:val="0"/>
        </w:rPr>
        <w:lastRenderedPageBreak/>
        <w:t>Samples T-Test</w:t>
      </w:r>
      <w:r w:rsidR="0091400C" w:rsidRPr="00402353">
        <w:rPr>
          <w:b/>
          <w:bCs/>
        </w:rPr>
        <w:t xml:space="preserve"> </w:t>
      </w:r>
      <w:r w:rsidR="0091400C" w:rsidRPr="00402353">
        <w:t xml:space="preserve">revealed a statistically significant difference (p = 0.017) in value perception between consumers who feel restaurant value has increased versus those who feel it has decreased due to economic changes. Those with a more positive outlook on value rated CAVA’s pricing more favorably (Mean = 5.22 vs. 4.39), suggesting that economic sentiment plays a meaningful role in shaping brand perception. The </w:t>
      </w:r>
      <w:r w:rsidR="0091400C" w:rsidRPr="00402353">
        <w:rPr>
          <w:rStyle w:val="Strong"/>
          <w:rFonts w:eastAsiaTheme="majorEastAsia"/>
          <w:b w:val="0"/>
          <w:bCs w:val="0"/>
        </w:rPr>
        <w:t>Paired Samples T-Test</w:t>
      </w:r>
      <w:r w:rsidR="0091400C" w:rsidRPr="00402353">
        <w:t xml:space="preserve">, however, found no significant difference (p = 0.420) between how much people are willing to spend at CAVA and what they typically pay at other fast-casual restaurants, indicating CAVA’s pricing aligns well with competitors and is unlikely to be a barrier. Finally, the </w:t>
      </w:r>
      <w:r w:rsidR="0091400C" w:rsidRPr="00402353">
        <w:rPr>
          <w:rStyle w:val="Strong"/>
          <w:rFonts w:eastAsiaTheme="majorEastAsia"/>
          <w:b w:val="0"/>
          <w:bCs w:val="0"/>
        </w:rPr>
        <w:t>Correlations Test</w:t>
      </w:r>
      <w:r w:rsidR="0091400C" w:rsidRPr="00402353">
        <w:t xml:space="preserve"> showed a weak but statistically significant positive relationship (R² = 0.252, p = 0.011) between perceived value and willingness to spend, meaning customers who see greater value in CAVA are slightly more willing to spend on a meal. Together, these results emphasize the importance of perceived value and economic mindset in influencing consumer behavior toward CAVA.</w:t>
      </w:r>
    </w:p>
    <w:p w14:paraId="3FF1E6A6" w14:textId="19F75B3B" w:rsidR="00512F63" w:rsidRPr="00402353" w:rsidRDefault="00727F0A" w:rsidP="003154AA">
      <w:pPr>
        <w:spacing w:line="480" w:lineRule="auto"/>
      </w:pPr>
      <w:r w:rsidRPr="00402353">
        <w:rPr>
          <w:rStyle w:val="Strong"/>
          <w:rFonts w:eastAsiaTheme="majorEastAsia"/>
          <w:i/>
          <w:iCs/>
        </w:rPr>
        <w:t>Recommendations:</w:t>
      </w:r>
      <w:r w:rsidR="001333FA" w:rsidRPr="00402353">
        <w:rPr>
          <w:rStyle w:val="Strong"/>
          <w:rFonts w:eastAsiaTheme="majorEastAsia"/>
          <w:b w:val="0"/>
          <w:bCs w:val="0"/>
          <w:i/>
          <w:iCs/>
        </w:rPr>
        <w:t xml:space="preserve"> </w:t>
      </w:r>
      <w:r w:rsidRPr="00402353">
        <w:t>Based on these findings, CAVA should focus on reinforcing the perception of strong value for price. This could involve spotlighting premium ingredients, freshness, and portion sizes in marketing messages to justify pricing and appeal to cost-conscious diners. Introducing limited-time offers or bundle deals could provide an immediate sense of savings without needing to lower core menu prices. For frequent diners, CAVA could introduce tiered loyalty rewards that increase benefits with spending frequency to retain high-value customers. Additionally, messaging around economic value can be tailored by segment: younger consumers may respond more to price-based promotions, while older demographics might value messaging around quality and consistency. Lastly, continuing to monitor consumer sentiment around affordability will be essential as economic conditions evolve, ensuring CAVA stays aligned with customer expectations and purchasing power.</w:t>
      </w:r>
    </w:p>
    <w:p w14:paraId="3E2A4BE4" w14:textId="527F4871" w:rsidR="00512F63" w:rsidRPr="00402353" w:rsidRDefault="00512F63" w:rsidP="00EB05B9">
      <w:pPr>
        <w:spacing w:line="480" w:lineRule="auto"/>
        <w:rPr>
          <w:b/>
          <w:bCs/>
          <w:i/>
          <w:iCs/>
        </w:rPr>
      </w:pPr>
      <w:r w:rsidRPr="00402353">
        <w:rPr>
          <w:b/>
          <w:i/>
          <w:u w:val="single"/>
        </w:rPr>
        <w:lastRenderedPageBreak/>
        <w:t>Objective 6:</w:t>
      </w:r>
      <w:r w:rsidRPr="00402353">
        <w:rPr>
          <w:b/>
          <w:i/>
        </w:rPr>
        <w:t xml:space="preserve"> </w:t>
      </w:r>
      <w:r w:rsidR="00927D30" w:rsidRPr="00402353">
        <w:rPr>
          <w:b/>
          <w:i/>
        </w:rPr>
        <w:t>To analyze and identify CAVA’s major consumer segments by examining their attitudinal characteristics.</w:t>
      </w:r>
    </w:p>
    <w:p w14:paraId="7F02913A" w14:textId="1F1E2B44" w:rsidR="000E6AE3" w:rsidRPr="00402353" w:rsidRDefault="00833EE6" w:rsidP="00EB05B9">
      <w:pPr>
        <w:spacing w:line="480" w:lineRule="auto"/>
      </w:pPr>
      <w:r w:rsidRPr="00402353">
        <w:rPr>
          <w:b/>
          <w:bCs/>
          <w:i/>
          <w:iCs/>
        </w:rPr>
        <w:t>Conclusion:</w:t>
      </w:r>
      <w:r w:rsidRPr="00402353">
        <w:rPr>
          <w:i/>
          <w:iCs/>
        </w:rPr>
        <w:t xml:space="preserve"> </w:t>
      </w:r>
      <w:r w:rsidR="000C17A9" w:rsidRPr="00402353">
        <w:t>For Objective 6, we explored the attitudinal characteristics of CAVA’s consumer base to identify its major customer segments. The Paired Samples T-Test revealed a significant discrepancy between the frequency of CAVA visits and the frequency of noticing CAVA-related social media content. Participants visited CAVA more often than they reported seeing CAVA content online, suggesting that digital exposure alone may not be the primary driver of customer visits. Additionally, the Correlation Test demonstrated a statistically significant but weak negative relationship between age and visit frequency, indicating that younger consumers are more likely to dine at CAVA. Finally, the Crosstabs analysis showed that food quality was the most valued factor in dining decisions across all genders, with some variation in secondary priorities such as pricing and menu variety. Together, these findings suggest that CAVA’s audience skews younger, values food quality, and may be influenced by factors outside of direct digital marketing, pointing to the need for a more nuanced understanding of what drives visitation.</w:t>
      </w:r>
    </w:p>
    <w:p w14:paraId="0A503049" w14:textId="01B9910C" w:rsidR="00CB4F18" w:rsidRPr="00402353" w:rsidRDefault="00CB4F18" w:rsidP="00EB05B9">
      <w:pPr>
        <w:spacing w:line="480" w:lineRule="auto"/>
      </w:pPr>
      <w:r w:rsidRPr="00402353">
        <w:rPr>
          <w:b/>
          <w:bCs/>
          <w:i/>
          <w:iCs/>
        </w:rPr>
        <w:t>Recommendations:</w:t>
      </w:r>
      <w:r w:rsidRPr="00402353">
        <w:rPr>
          <w:i/>
          <w:iCs/>
        </w:rPr>
        <w:t xml:space="preserve"> </w:t>
      </w:r>
      <w:r w:rsidRPr="00402353">
        <w:t xml:space="preserve">Based on these insights, we recommend that CAVA develop segmented marketing strategies that align with the unique preferences of its core consumer groups. Since younger individuals are more likely to visit CAVA, the brand should strengthen engagement through social media platforms, influencer partnerships, and loyalty programs tailored to Gen Z and Millennials. However, because visitation is occurring more frequently than social media exposure, CAVA should also explore offline drivers such as word-of-mouth, location convenience, or experiential factors like in-store ambiance. To deepen engagement across segments, CAVA can implement attitudinal surveys or psychographic profiling in future research </w:t>
      </w:r>
      <w:r w:rsidRPr="00402353">
        <w:lastRenderedPageBreak/>
        <w:t>to better understand motivations beyond demographics. Lastly, reinforcing its commitment to food quality through transparent sourcing stories and sustainability messaging can help solidify its brand image across gender and age groups, ultimately strengthening customer loyalty and expanding its reach within the fast-casual market.</w:t>
      </w:r>
    </w:p>
    <w:p w14:paraId="6EB424FF" w14:textId="46FE3155" w:rsidR="00F5411B" w:rsidRPr="00402353" w:rsidRDefault="00F5411B" w:rsidP="00EB05B9">
      <w:pPr>
        <w:spacing w:line="480" w:lineRule="auto"/>
        <w:rPr>
          <w:rFonts w:eastAsiaTheme="majorEastAsia"/>
        </w:rPr>
      </w:pPr>
    </w:p>
    <w:p w14:paraId="50FF2832" w14:textId="77777777" w:rsidR="00CB4F18" w:rsidRPr="00402353" w:rsidRDefault="00CB4F18" w:rsidP="00EB05B9">
      <w:pPr>
        <w:spacing w:line="480" w:lineRule="auto"/>
      </w:pPr>
    </w:p>
    <w:p w14:paraId="47ACF48B" w14:textId="77777777" w:rsidR="00CB4F18" w:rsidRPr="00402353" w:rsidRDefault="00CB4F18" w:rsidP="00EB05B9">
      <w:pPr>
        <w:spacing w:line="480" w:lineRule="auto"/>
      </w:pPr>
    </w:p>
    <w:p w14:paraId="799AD917" w14:textId="77777777" w:rsidR="00CB4F18" w:rsidRPr="00402353" w:rsidRDefault="00CB4F18" w:rsidP="00EB05B9">
      <w:pPr>
        <w:spacing w:line="480" w:lineRule="auto"/>
      </w:pPr>
    </w:p>
    <w:p w14:paraId="15B42068" w14:textId="77777777" w:rsidR="00CB4F18" w:rsidRPr="00402353" w:rsidRDefault="00CB4F18" w:rsidP="00EB05B9">
      <w:pPr>
        <w:spacing w:line="480" w:lineRule="auto"/>
      </w:pPr>
    </w:p>
    <w:p w14:paraId="1023196A" w14:textId="77777777" w:rsidR="00CB4F18" w:rsidRPr="00402353" w:rsidRDefault="00CB4F18" w:rsidP="00EB05B9">
      <w:pPr>
        <w:spacing w:line="480" w:lineRule="auto"/>
      </w:pPr>
    </w:p>
    <w:p w14:paraId="70E6DDFF" w14:textId="77777777" w:rsidR="00CB4F18" w:rsidRPr="00402353" w:rsidRDefault="00CB4F18" w:rsidP="00EB05B9">
      <w:pPr>
        <w:spacing w:line="480" w:lineRule="auto"/>
        <w:rPr>
          <w:rFonts w:eastAsiaTheme="majorEastAsia"/>
          <w:color w:val="0F4761" w:themeColor="accent1" w:themeShade="BF"/>
        </w:rPr>
      </w:pPr>
    </w:p>
    <w:p w14:paraId="5BD62C71" w14:textId="77777777" w:rsidR="00E34C68" w:rsidRPr="00402353" w:rsidRDefault="00E34C68" w:rsidP="00EB05B9">
      <w:pPr>
        <w:spacing w:line="480" w:lineRule="auto"/>
        <w:rPr>
          <w:rFonts w:eastAsiaTheme="majorEastAsia"/>
          <w:color w:val="0F4761" w:themeColor="accent1" w:themeShade="BF"/>
        </w:rPr>
      </w:pPr>
    </w:p>
    <w:p w14:paraId="43DDA774" w14:textId="77777777" w:rsidR="003154AA" w:rsidRPr="00402353" w:rsidRDefault="003154AA" w:rsidP="00EB05B9">
      <w:pPr>
        <w:spacing w:line="480" w:lineRule="auto"/>
        <w:rPr>
          <w:rFonts w:eastAsiaTheme="majorEastAsia"/>
          <w:color w:val="0F4761" w:themeColor="accent1" w:themeShade="BF"/>
        </w:rPr>
      </w:pPr>
    </w:p>
    <w:p w14:paraId="7900B451" w14:textId="77777777" w:rsidR="003154AA" w:rsidRPr="00402353" w:rsidRDefault="003154AA" w:rsidP="00EB05B9">
      <w:pPr>
        <w:spacing w:line="480" w:lineRule="auto"/>
        <w:rPr>
          <w:rFonts w:eastAsiaTheme="majorEastAsia"/>
          <w:color w:val="0F4761" w:themeColor="accent1" w:themeShade="BF"/>
        </w:rPr>
      </w:pPr>
    </w:p>
    <w:p w14:paraId="404654A6" w14:textId="77777777" w:rsidR="006818FF" w:rsidRPr="00402353" w:rsidRDefault="006818FF" w:rsidP="00EB05B9">
      <w:pPr>
        <w:spacing w:line="480" w:lineRule="auto"/>
        <w:rPr>
          <w:rFonts w:eastAsiaTheme="majorEastAsia"/>
          <w:color w:val="0F4761" w:themeColor="accent1" w:themeShade="BF"/>
        </w:rPr>
      </w:pPr>
    </w:p>
    <w:p w14:paraId="1F237430" w14:textId="77777777" w:rsidR="006818FF" w:rsidRPr="00402353" w:rsidRDefault="006818FF" w:rsidP="00EB05B9">
      <w:pPr>
        <w:spacing w:line="480" w:lineRule="auto"/>
        <w:rPr>
          <w:rFonts w:eastAsiaTheme="majorEastAsia"/>
          <w:color w:val="0F4761" w:themeColor="accent1" w:themeShade="BF"/>
        </w:rPr>
      </w:pPr>
    </w:p>
    <w:p w14:paraId="5ADB83D3" w14:textId="77777777" w:rsidR="006818FF" w:rsidRPr="00402353" w:rsidRDefault="006818FF" w:rsidP="00EB05B9">
      <w:pPr>
        <w:spacing w:line="480" w:lineRule="auto"/>
        <w:rPr>
          <w:rFonts w:eastAsiaTheme="majorEastAsia"/>
          <w:color w:val="0F4761" w:themeColor="accent1" w:themeShade="BF"/>
        </w:rPr>
      </w:pPr>
    </w:p>
    <w:p w14:paraId="4E0BBF1C" w14:textId="7EAED3D3" w:rsidR="00DA5228" w:rsidRPr="00402353" w:rsidRDefault="00DA5228">
      <w:pPr>
        <w:spacing w:after="160" w:line="279" w:lineRule="auto"/>
        <w:rPr>
          <w:rFonts w:eastAsiaTheme="majorEastAsia"/>
          <w:b/>
          <w:bCs/>
          <w:color w:val="000000" w:themeColor="text1"/>
        </w:rPr>
      </w:pPr>
      <w:r w:rsidRPr="00402353">
        <w:rPr>
          <w:b/>
          <w:bCs/>
          <w:color w:val="000000" w:themeColor="text1"/>
        </w:rPr>
        <w:br w:type="page"/>
      </w:r>
    </w:p>
    <w:p w14:paraId="58445085" w14:textId="6B699F28" w:rsidR="00177E5B" w:rsidRPr="00402353" w:rsidRDefault="00177E5B" w:rsidP="00EB05B9">
      <w:pPr>
        <w:pStyle w:val="Heading1"/>
        <w:spacing w:after="120" w:line="480" w:lineRule="auto"/>
        <w:jc w:val="center"/>
        <w:rPr>
          <w:rFonts w:ascii="Times New Roman" w:hAnsi="Times New Roman" w:cs="Times New Roman"/>
          <w:b/>
          <w:bCs/>
          <w:color w:val="000000" w:themeColor="text1"/>
          <w:sz w:val="24"/>
          <w:szCs w:val="24"/>
        </w:rPr>
      </w:pPr>
      <w:r w:rsidRPr="00402353">
        <w:rPr>
          <w:rFonts w:ascii="Times New Roman" w:hAnsi="Times New Roman" w:cs="Times New Roman"/>
          <w:b/>
          <w:bCs/>
          <w:color w:val="000000" w:themeColor="text1"/>
          <w:sz w:val="24"/>
          <w:szCs w:val="24"/>
        </w:rPr>
        <w:lastRenderedPageBreak/>
        <w:t>REFERENCES</w:t>
      </w:r>
    </w:p>
    <w:p w14:paraId="69C443F3" w14:textId="77777777" w:rsidR="00E80E65" w:rsidRPr="00402353" w:rsidRDefault="00E80E65" w:rsidP="00EB05B9">
      <w:pPr>
        <w:spacing w:line="480" w:lineRule="auto"/>
        <w:ind w:left="720" w:hanging="720"/>
      </w:pPr>
      <w:r w:rsidRPr="00402353">
        <w:t xml:space="preserve">“2022 State of the Restaurant Industry.” </w:t>
      </w:r>
      <w:r w:rsidRPr="00402353">
        <w:rPr>
          <w:i/>
          <w:iCs/>
        </w:rPr>
        <w:t>NRA</w:t>
      </w:r>
      <w:r w:rsidRPr="00402353">
        <w:t xml:space="preserve">, 31 Jan. 2022, </w:t>
      </w:r>
      <w:hyperlink r:id="rId32" w:history="1">
        <w:r w:rsidRPr="00402353">
          <w:rPr>
            <w:rStyle w:val="Hyperlink"/>
          </w:rPr>
          <w:t>restaurant.org/state-of-the-industry/</w:t>
        </w:r>
      </w:hyperlink>
      <w:r w:rsidRPr="00402353">
        <w:t>.</w:t>
      </w:r>
    </w:p>
    <w:p w14:paraId="296FC168" w14:textId="77777777" w:rsidR="00E80E65" w:rsidRPr="00402353" w:rsidRDefault="00E80E65" w:rsidP="00EB05B9">
      <w:pPr>
        <w:spacing w:line="480" w:lineRule="auto"/>
        <w:ind w:left="720" w:hanging="720"/>
      </w:pPr>
      <w:r w:rsidRPr="00402353">
        <w:t xml:space="preserve">“About Us.” </w:t>
      </w:r>
      <w:r w:rsidRPr="00402353">
        <w:rPr>
          <w:i/>
          <w:iCs/>
        </w:rPr>
        <w:t>CAVA</w:t>
      </w:r>
      <w:r w:rsidRPr="00402353">
        <w:t xml:space="preserve">, </w:t>
      </w:r>
      <w:hyperlink r:id="rId33" w:history="1">
        <w:r w:rsidRPr="00402353">
          <w:rPr>
            <w:rStyle w:val="Hyperlink"/>
          </w:rPr>
          <w:t>cava.com/ourstory</w:t>
        </w:r>
      </w:hyperlink>
      <w:r w:rsidRPr="00402353">
        <w:t>. Accessed 12 Feb. 2025.</w:t>
      </w:r>
    </w:p>
    <w:p w14:paraId="3F5B7D7C" w14:textId="77777777" w:rsidR="00E80E65" w:rsidRPr="00402353" w:rsidRDefault="00E80E65" w:rsidP="00EB05B9">
      <w:pPr>
        <w:spacing w:line="480" w:lineRule="auto"/>
        <w:ind w:left="720" w:hanging="720"/>
      </w:pPr>
      <w:r w:rsidRPr="00402353">
        <w:t xml:space="preserve">“Are the traffic gains at CAVA sustainable?" </w:t>
      </w:r>
      <w:r w:rsidRPr="00402353">
        <w:rPr>
          <w:i/>
          <w:iCs/>
        </w:rPr>
        <w:t>Nation's Restaurant News</w:t>
      </w:r>
      <w:r w:rsidRPr="00402353">
        <w:t xml:space="preserve">, 2023. </w:t>
      </w:r>
      <w:hyperlink r:id="rId34" w:history="1">
        <w:r w:rsidRPr="00402353">
          <w:rPr>
            <w:rStyle w:val="Hyperlink"/>
          </w:rPr>
          <w:t>https://www.nrn.com/food-trends/are-the-traffic-gains-at-cava-sustainable-</w:t>
        </w:r>
      </w:hyperlink>
    </w:p>
    <w:p w14:paraId="33E9DB8F" w14:textId="77777777" w:rsidR="00E80E65" w:rsidRPr="00402353" w:rsidRDefault="00E80E65" w:rsidP="00EB05B9">
      <w:pPr>
        <w:spacing w:line="480" w:lineRule="auto"/>
        <w:ind w:left="720" w:hanging="720"/>
      </w:pPr>
      <w:r w:rsidRPr="00402353">
        <w:t xml:space="preserve">Aziz, Salman. “Chipotle vs. Competitors: How CMG Stands out in the Fast-Casual Dining Space.” </w:t>
      </w:r>
      <w:r w:rsidRPr="00402353">
        <w:rPr>
          <w:i/>
          <w:iCs/>
        </w:rPr>
        <w:t>Medium</w:t>
      </w:r>
      <w:r w:rsidRPr="00402353">
        <w:t xml:space="preserve">, 29 Aug. 2024, </w:t>
      </w:r>
      <w:hyperlink r:id="rId35" w:history="1">
        <w:r w:rsidRPr="00402353">
          <w:rPr>
            <w:rStyle w:val="Hyperlink"/>
          </w:rPr>
          <w:t>medium.com/@armourstocks.com/chipotle-vs-competitors-how-cmg-stands-out-in-the-fast-casual-dining-space-5ba58dd1e732</w:t>
        </w:r>
      </w:hyperlink>
      <w:r w:rsidRPr="00402353">
        <w:t>. </w:t>
      </w:r>
    </w:p>
    <w:p w14:paraId="2D98CACD" w14:textId="77777777" w:rsidR="00E80E65" w:rsidRPr="00402353" w:rsidRDefault="00E80E65" w:rsidP="00EB05B9">
      <w:pPr>
        <w:spacing w:line="480" w:lineRule="auto"/>
        <w:ind w:left="720" w:hanging="720"/>
      </w:pPr>
      <w:r w:rsidRPr="00402353">
        <w:t xml:space="preserve">"Cava's Recipe for Success? Acquiring Other Chains to Expand." </w:t>
      </w:r>
      <w:r w:rsidRPr="00402353">
        <w:rPr>
          <w:i/>
          <w:iCs/>
        </w:rPr>
        <w:t>The Wall Street Journal</w:t>
      </w:r>
      <w:r w:rsidRPr="00402353">
        <w:t xml:space="preserve">, 2022. </w:t>
      </w:r>
      <w:hyperlink r:id="rId36" w:history="1">
        <w:r w:rsidRPr="00402353">
          <w:rPr>
            <w:rStyle w:val="Hyperlink"/>
          </w:rPr>
          <w:t>https://www.wsj.com/video/series/the-economics-of/cavas-recipe-for-success-acquiring-other-chains-to-expand/13903BB4-7E87-4DB4-A3E7-392156E19C69</w:t>
        </w:r>
      </w:hyperlink>
    </w:p>
    <w:p w14:paraId="59A8E9BF" w14:textId="77777777" w:rsidR="00E80E65" w:rsidRPr="00402353" w:rsidRDefault="00E80E65" w:rsidP="00EB05B9">
      <w:pPr>
        <w:spacing w:line="480" w:lineRule="auto"/>
        <w:ind w:left="720" w:hanging="720"/>
      </w:pPr>
      <w:r w:rsidRPr="00402353">
        <w:t xml:space="preserve">“Cava Group Reports Fourth Quarter and Full Year Fiscal 2023 Results.” </w:t>
      </w:r>
      <w:r w:rsidRPr="00402353">
        <w:rPr>
          <w:i/>
          <w:iCs/>
        </w:rPr>
        <w:t>Cava Group, Inc.</w:t>
      </w:r>
      <w:r w:rsidRPr="00402353">
        <w:t>, 26 Feb. 2024, investor.cava.com/news/news-details/2024/CAVA-Group-Reports-Fourth-Quarter-and-Full-Year-Fiscal-2023-Results/default.aspx.</w:t>
      </w:r>
    </w:p>
    <w:p w14:paraId="401C24F8" w14:textId="77777777" w:rsidR="00E80E65" w:rsidRPr="00402353" w:rsidRDefault="00E80E65" w:rsidP="00EB05B9">
      <w:pPr>
        <w:spacing w:line="480" w:lineRule="auto"/>
        <w:ind w:left="720" w:hanging="720"/>
      </w:pPr>
      <w:r w:rsidRPr="00402353">
        <w:t xml:space="preserve">“Cava Group, Inc. - Cava Group Reports Third Quarter 2024 Results.” </w:t>
      </w:r>
      <w:r w:rsidRPr="00402353">
        <w:rPr>
          <w:i/>
          <w:iCs/>
        </w:rPr>
        <w:t>CAVA Group Reports Third Quarter 2024 Results</w:t>
      </w:r>
      <w:r w:rsidRPr="00402353">
        <w:t>, 12 Nov. 2024, investor.cava.com/news/news-details/2024/CAVA-Group-Reports-Third-Quarter-2024-Results/default.aspx. </w:t>
      </w:r>
    </w:p>
    <w:p w14:paraId="12C31D1B" w14:textId="77777777" w:rsidR="00E80E65" w:rsidRPr="00402353" w:rsidRDefault="00E80E65" w:rsidP="00EB05B9">
      <w:pPr>
        <w:spacing w:line="480" w:lineRule="auto"/>
        <w:ind w:left="720" w:hanging="720"/>
      </w:pPr>
      <w:r w:rsidRPr="00402353">
        <w:t xml:space="preserve">“Customer Demographics and Target Market of Cava Group.” </w:t>
      </w:r>
      <w:r w:rsidRPr="00402353">
        <w:rPr>
          <w:i/>
          <w:iCs/>
        </w:rPr>
        <w:t>CANVAS, SWOT, PESTEL &amp; BCG Matrix Editable Templates for Startups</w:t>
      </w:r>
      <w:r w:rsidRPr="00402353">
        <w:t xml:space="preserve">. 2 Oct. 2024. Web. 15 Feb. 2025. </w:t>
      </w:r>
      <w:hyperlink r:id="rId37" w:history="1">
        <w:r w:rsidRPr="00402353">
          <w:rPr>
            <w:rStyle w:val="Hyperlink"/>
          </w:rPr>
          <w:t>https://canvasbusinessmodel.com/blogs/target-market/cava-group-target-market</w:t>
        </w:r>
      </w:hyperlink>
      <w:r w:rsidRPr="00402353">
        <w:t> </w:t>
      </w:r>
    </w:p>
    <w:p w14:paraId="62405492" w14:textId="77777777" w:rsidR="00E80E65" w:rsidRPr="00402353" w:rsidRDefault="00E80E65" w:rsidP="00EB05B9">
      <w:pPr>
        <w:spacing w:line="480" w:lineRule="auto"/>
        <w:ind w:left="720" w:hanging="720"/>
      </w:pPr>
      <w:r w:rsidRPr="00402353">
        <w:t xml:space="preserve">"Decoding Cava Group Inc (CAVA): A Strategic SWOT Insight." </w:t>
      </w:r>
      <w:r w:rsidRPr="00402353">
        <w:rPr>
          <w:i/>
          <w:iCs/>
        </w:rPr>
        <w:t>GuruFocus</w:t>
      </w:r>
      <w:r w:rsidRPr="00402353">
        <w:t xml:space="preserve">, 2023. </w:t>
      </w:r>
      <w:hyperlink r:id="rId38" w:history="1">
        <w:r w:rsidRPr="00402353">
          <w:rPr>
            <w:rStyle w:val="Hyperlink"/>
          </w:rPr>
          <w:t>https://www.gurufocus.com/news/2601937/decoding-cava-group-inc-cava-a-strategic-swot-insight</w:t>
        </w:r>
      </w:hyperlink>
    </w:p>
    <w:p w14:paraId="58F954FB" w14:textId="77777777" w:rsidR="00E80E65" w:rsidRPr="00402353" w:rsidRDefault="00E80E65" w:rsidP="00EB05B9">
      <w:pPr>
        <w:spacing w:line="480" w:lineRule="auto"/>
        <w:ind w:left="720" w:hanging="720"/>
      </w:pPr>
      <w:r w:rsidRPr="00402353">
        <w:lastRenderedPageBreak/>
        <w:t xml:space="preserve">“Decoding Cava’s Success.” </w:t>
      </w:r>
      <w:r w:rsidRPr="00402353">
        <w:rPr>
          <w:i/>
          <w:iCs/>
        </w:rPr>
        <w:t>The Capital Letter</w:t>
      </w:r>
      <w:r w:rsidRPr="00402353">
        <w:t xml:space="preserve">, 12 Apr. 2024, </w:t>
      </w:r>
      <w:hyperlink r:id="rId39" w:history="1">
        <w:r w:rsidRPr="00402353">
          <w:rPr>
            <w:rStyle w:val="Hyperlink"/>
          </w:rPr>
          <w:t>www.capitalletter.com/p/decoding-cavas-success</w:t>
        </w:r>
      </w:hyperlink>
      <w:r w:rsidRPr="00402353">
        <w:t>.</w:t>
      </w:r>
    </w:p>
    <w:p w14:paraId="703E0942" w14:textId="77777777" w:rsidR="00E80E65" w:rsidRPr="00402353" w:rsidRDefault="00E80E65" w:rsidP="00EB05B9">
      <w:pPr>
        <w:spacing w:line="480" w:lineRule="auto"/>
        <w:ind w:left="720" w:hanging="720"/>
      </w:pPr>
      <w:r w:rsidRPr="00402353">
        <w:t xml:space="preserve">Fantozzi, Joanna. “The New Value Equation at Restaurants.” </w:t>
      </w:r>
      <w:r w:rsidRPr="00402353">
        <w:rPr>
          <w:i/>
          <w:iCs/>
        </w:rPr>
        <w:t>Nation’s Restaurant News</w:t>
      </w:r>
      <w:r w:rsidRPr="00402353">
        <w:t xml:space="preserve">, 4 Feb. 2025, </w:t>
      </w:r>
      <w:hyperlink r:id="rId40" w:history="1">
        <w:r w:rsidRPr="00402353">
          <w:rPr>
            <w:rStyle w:val="Hyperlink"/>
          </w:rPr>
          <w:t>www.nrn.com/quick-service/the-new-value-equation-at-restaurants</w:t>
        </w:r>
      </w:hyperlink>
      <w:r w:rsidRPr="00402353">
        <w:t>. </w:t>
      </w:r>
    </w:p>
    <w:p w14:paraId="16F60E48" w14:textId="77777777" w:rsidR="00E80E65" w:rsidRPr="00402353" w:rsidRDefault="00E80E65" w:rsidP="00EB05B9">
      <w:pPr>
        <w:spacing w:line="480" w:lineRule="auto"/>
        <w:ind w:left="720" w:hanging="720"/>
      </w:pPr>
      <w:r w:rsidRPr="00402353">
        <w:t xml:space="preserve">"How Some Operators are Striving for Better Sustainability Standards." </w:t>
      </w:r>
      <w:r w:rsidRPr="00402353">
        <w:rPr>
          <w:i/>
          <w:iCs/>
        </w:rPr>
        <w:t>QSR Magazine</w:t>
      </w:r>
      <w:r w:rsidRPr="00402353">
        <w:t xml:space="preserve">, 2020. </w:t>
      </w:r>
      <w:hyperlink r:id="rId41" w:history="1">
        <w:r w:rsidRPr="00402353">
          <w:rPr>
            <w:rStyle w:val="Hyperlink"/>
          </w:rPr>
          <w:t>https://www.qsrmagazine.com/slideshow/how-some-operators-are-striving-better-sustainability-standards/</w:t>
        </w:r>
      </w:hyperlink>
    </w:p>
    <w:p w14:paraId="788EA9CF" w14:textId="77777777" w:rsidR="00E80E65" w:rsidRPr="00402353" w:rsidRDefault="00E80E65" w:rsidP="00EB05B9">
      <w:pPr>
        <w:spacing w:line="480" w:lineRule="auto"/>
        <w:ind w:left="720" w:hanging="720"/>
      </w:pPr>
      <w:r w:rsidRPr="00402353">
        <w:t xml:space="preserve">Klein, Danny. “Chipotle Invests in a Mediterranean Fast Casual Brand.” </w:t>
      </w:r>
      <w:r w:rsidRPr="00402353">
        <w:rPr>
          <w:i/>
          <w:iCs/>
        </w:rPr>
        <w:t>QSR Magazine</w:t>
      </w:r>
      <w:r w:rsidRPr="00402353">
        <w:t xml:space="preserve">, 30 Oct. 2024, </w:t>
      </w:r>
      <w:hyperlink r:id="rId42" w:history="1">
        <w:r w:rsidRPr="00402353">
          <w:rPr>
            <w:rStyle w:val="Hyperlink"/>
          </w:rPr>
          <w:t>www.qsrmagazine.com/story/chipotle-invests-in-a-mediterranean-fast-casual-brand/</w:t>
        </w:r>
      </w:hyperlink>
      <w:r w:rsidRPr="00402353">
        <w:t>. </w:t>
      </w:r>
    </w:p>
    <w:p w14:paraId="1415593F" w14:textId="77777777" w:rsidR="00E80E65" w:rsidRPr="00402353" w:rsidRDefault="00E80E65" w:rsidP="00EB05B9">
      <w:pPr>
        <w:spacing w:line="480" w:lineRule="auto"/>
        <w:ind w:left="720" w:hanging="720"/>
      </w:pPr>
      <w:r w:rsidRPr="00402353">
        <w:t xml:space="preserve">Maynard, Micheline. “Why 2025 May Continue to See Bankruptcies Throughout the Chain Restaurant Industry.” </w:t>
      </w:r>
      <w:r w:rsidRPr="00402353">
        <w:rPr>
          <w:i/>
          <w:iCs/>
        </w:rPr>
        <w:t>MSN</w:t>
      </w:r>
      <w:r w:rsidRPr="00402353">
        <w:t xml:space="preserve">, 29 Dec. 2024, </w:t>
      </w:r>
      <w:hyperlink r:id="rId43" w:history="1">
        <w:r w:rsidRPr="00402353">
          <w:rPr>
            <w:rStyle w:val="Hyperlink"/>
          </w:rPr>
          <w:t>www.msn.com/en-us/money/companies/why-2025-may-continue-to-see-bankruptcies-throughout-the-chain-restaurant-industry/ar-AA1wEa57</w:t>
        </w:r>
      </w:hyperlink>
      <w:r w:rsidRPr="00402353">
        <w:t>.</w:t>
      </w:r>
    </w:p>
    <w:p w14:paraId="120D80DC" w14:textId="77777777" w:rsidR="00E80E65" w:rsidRPr="00402353" w:rsidRDefault="00E80E65" w:rsidP="00EB05B9">
      <w:pPr>
        <w:spacing w:line="480" w:lineRule="auto"/>
        <w:ind w:left="720" w:hanging="720"/>
      </w:pPr>
      <w:r w:rsidRPr="00402353">
        <w:t xml:space="preserve">Maze, Jonathan. “As Restaurants Head into 2025, More Economic Uncertainty Abounds.” </w:t>
      </w:r>
      <w:r w:rsidRPr="00402353">
        <w:rPr>
          <w:i/>
          <w:iCs/>
        </w:rPr>
        <w:t>Restaurant Business</w:t>
      </w:r>
      <w:r w:rsidRPr="00402353">
        <w:t xml:space="preserve">, Restaurant Business, 2 Jan. 2025, </w:t>
      </w:r>
      <w:hyperlink r:id="rId44" w:history="1">
        <w:r w:rsidRPr="00402353">
          <w:rPr>
            <w:rStyle w:val="Hyperlink"/>
          </w:rPr>
          <w:t>www.restaurantbusinessonline.com/financing/restaurants-head-2025-more-economic-uncertainty-abounds</w:t>
        </w:r>
      </w:hyperlink>
      <w:r w:rsidRPr="00402353">
        <w:t>. </w:t>
      </w:r>
    </w:p>
    <w:p w14:paraId="2B152987" w14:textId="77777777" w:rsidR="00E80E65" w:rsidRPr="00402353" w:rsidRDefault="00E80E65" w:rsidP="00EB05B9">
      <w:pPr>
        <w:spacing w:line="480" w:lineRule="auto"/>
        <w:ind w:left="720" w:hanging="720"/>
      </w:pPr>
      <w:r w:rsidRPr="00402353">
        <w:t xml:space="preserve">“Mediterranean Restaurant Chain Cava Lifts Annual Sales Growth Forecast, Shares Jump | Reuters.” </w:t>
      </w:r>
      <w:r w:rsidRPr="00402353">
        <w:rPr>
          <w:i/>
          <w:iCs/>
        </w:rPr>
        <w:t>Reuters</w:t>
      </w:r>
      <w:r w:rsidRPr="00402353">
        <w:t xml:space="preserve">. 12 Nov. 2024. Web. 16 Feb. 2025. </w:t>
      </w:r>
      <w:hyperlink r:id="rId45" w:history="1">
        <w:r w:rsidRPr="00402353">
          <w:rPr>
            <w:rStyle w:val="Hyperlink"/>
          </w:rPr>
          <w:t>https://www.reuters.com/business/retail-consumer/mediterranean-restaurant-chain-cava-lifts-annual-sales-growth-forecast-shares-2024-11-12/</w:t>
        </w:r>
      </w:hyperlink>
      <w:r w:rsidRPr="00402353">
        <w:t>  </w:t>
      </w:r>
    </w:p>
    <w:p w14:paraId="65E6DCF5" w14:textId="77777777" w:rsidR="00E80E65" w:rsidRPr="00402353" w:rsidRDefault="00E80E65" w:rsidP="00EB05B9">
      <w:pPr>
        <w:spacing w:line="480" w:lineRule="auto"/>
        <w:ind w:left="720" w:hanging="720"/>
      </w:pPr>
      <w:r w:rsidRPr="00402353">
        <w:lastRenderedPageBreak/>
        <w:t xml:space="preserve">Mintz. (n.d.-a). </w:t>
      </w:r>
      <w:r w:rsidRPr="00402353">
        <w:rPr>
          <w:i/>
          <w:iCs/>
        </w:rPr>
        <w:t>Villa v. Cava Mezze Grill</w:t>
      </w:r>
      <w:r w:rsidRPr="00402353">
        <w:t xml:space="preserve">. </w:t>
      </w:r>
      <w:hyperlink r:id="rId46" w:history="1">
        <w:r w:rsidRPr="00402353">
          <w:rPr>
            <w:rStyle w:val="Hyperlink"/>
          </w:rPr>
          <w:t>https://www.mintz.com/industries-practices/case-studies/villa-v-cava-mezze-grill</w:t>
        </w:r>
      </w:hyperlink>
      <w:r w:rsidRPr="00402353">
        <w:t> </w:t>
      </w:r>
    </w:p>
    <w:p w14:paraId="64B796B1" w14:textId="77777777" w:rsidR="00E80E65" w:rsidRPr="00402353" w:rsidRDefault="00E80E65" w:rsidP="00EB05B9">
      <w:pPr>
        <w:spacing w:line="480" w:lineRule="auto"/>
        <w:ind w:left="720" w:hanging="720"/>
      </w:pPr>
      <w:r w:rsidRPr="00402353">
        <w:t xml:space="preserve">Morine, Nicholas. “Cava Bucks Restaurant Industry Blues, Showing Double-Digit Growth.” </w:t>
      </w:r>
      <w:r w:rsidRPr="00402353">
        <w:rPr>
          <w:i/>
          <w:iCs/>
        </w:rPr>
        <w:t>RetailWire</w:t>
      </w:r>
      <w:r w:rsidRPr="00402353">
        <w:t xml:space="preserve">. 13 Nov. 2024. Web. 15 Feb. 2025. </w:t>
      </w:r>
      <w:hyperlink r:id="rId47" w:history="1">
        <w:r w:rsidRPr="00402353">
          <w:rPr>
            <w:rStyle w:val="Hyperlink"/>
          </w:rPr>
          <w:t>https://retailwire.com/cava-restaurant-industry-showing-growth/</w:t>
        </w:r>
      </w:hyperlink>
      <w:r w:rsidRPr="00402353">
        <w:t> </w:t>
      </w:r>
    </w:p>
    <w:p w14:paraId="721CEF85" w14:textId="77777777" w:rsidR="00E80E65" w:rsidRPr="00402353" w:rsidRDefault="00E80E65" w:rsidP="00EB05B9">
      <w:pPr>
        <w:spacing w:line="480" w:lineRule="auto"/>
        <w:ind w:left="720" w:hanging="720"/>
      </w:pPr>
      <w:r w:rsidRPr="00402353">
        <w:t xml:space="preserve">Nath, Trevir. “Fast-Casual vs. Fast-Food: What’s the Difference?” </w:t>
      </w:r>
      <w:r w:rsidRPr="00402353">
        <w:rPr>
          <w:i/>
          <w:iCs/>
        </w:rPr>
        <w:t>Investopedia</w:t>
      </w:r>
      <w:r w:rsidRPr="00402353">
        <w:t xml:space="preserve">, Investopedia, </w:t>
      </w:r>
      <w:hyperlink r:id="rId48" w:history="1">
        <w:r w:rsidRPr="00402353">
          <w:rPr>
            <w:rStyle w:val="Hyperlink"/>
          </w:rPr>
          <w:t>www.investopedia.com/articles/investing/020515/fast-food-versus-fast-casual.asp</w:t>
        </w:r>
      </w:hyperlink>
      <w:r w:rsidRPr="00402353">
        <w:t>. Accessed 12 Feb. 2025.</w:t>
      </w:r>
    </w:p>
    <w:p w14:paraId="5B1DBEBF" w14:textId="77777777" w:rsidR="00E80E65" w:rsidRPr="00402353" w:rsidRDefault="00E80E65" w:rsidP="00EB05B9">
      <w:pPr>
        <w:spacing w:line="480" w:lineRule="auto"/>
        <w:ind w:left="720" w:hanging="720"/>
      </w:pPr>
      <w:r w:rsidRPr="00402353">
        <w:t xml:space="preserve">Roumeliotis, Greg, and Harry Brumpton. “Cava to Acquire Zoe’s Kitchen for $300 Million” | Reuters.” </w:t>
      </w:r>
      <w:r w:rsidRPr="00402353">
        <w:rPr>
          <w:i/>
          <w:iCs/>
        </w:rPr>
        <w:t>Reuters</w:t>
      </w:r>
      <w:r w:rsidRPr="00402353">
        <w:t xml:space="preserve">, 17 Aug. 2018, </w:t>
      </w:r>
      <w:hyperlink r:id="rId49" w:history="1">
        <w:r w:rsidRPr="00402353">
          <w:rPr>
            <w:rStyle w:val="Hyperlink"/>
          </w:rPr>
          <w:t>www.reuters.com/article/world/americas/cava-to-acquire-zoes-kitchen-for-300-million-idUSKBN1L217U/</w:t>
        </w:r>
      </w:hyperlink>
      <w:r w:rsidRPr="00402353">
        <w:t>. </w:t>
      </w:r>
    </w:p>
    <w:p w14:paraId="1F2B81ED" w14:textId="77777777" w:rsidR="00E80E65" w:rsidRPr="00402353" w:rsidRDefault="00E80E65" w:rsidP="00EB05B9">
      <w:pPr>
        <w:spacing w:line="480" w:lineRule="auto"/>
        <w:ind w:left="720" w:hanging="720"/>
      </w:pPr>
      <w:r w:rsidRPr="00402353">
        <w:t xml:space="preserve">Sheridan, Nina. “What Are the Main Competitors of Cava in the Mediterranean Fast-Casual Sector?” </w:t>
      </w:r>
      <w:r w:rsidRPr="00402353">
        <w:rPr>
          <w:i/>
          <w:iCs/>
        </w:rPr>
        <w:t>Latterly.Org</w:t>
      </w:r>
      <w:r w:rsidRPr="00402353">
        <w:t xml:space="preserve">, </w:t>
      </w:r>
      <w:hyperlink r:id="rId50" w:history="1">
        <w:r w:rsidRPr="00402353">
          <w:rPr>
            <w:rStyle w:val="Hyperlink"/>
          </w:rPr>
          <w:t>www.latterly.org/cava-competitors/</w:t>
        </w:r>
      </w:hyperlink>
      <w:r w:rsidRPr="00402353">
        <w:t>. Accessed 12 Feb. 2025. </w:t>
      </w:r>
    </w:p>
    <w:p w14:paraId="2B9E9AEB" w14:textId="42EA53ED" w:rsidR="00E80E65" w:rsidRPr="00402353" w:rsidRDefault="00E80E65" w:rsidP="00EB05B9">
      <w:pPr>
        <w:spacing w:line="480" w:lineRule="auto"/>
        <w:ind w:left="720" w:hanging="720"/>
      </w:pPr>
      <w:r w:rsidRPr="00402353">
        <w:t xml:space="preserve">Toxin Free USA, GMO. F. (2023, October 23). </w:t>
      </w:r>
      <w:r w:rsidRPr="00402353">
        <w:rPr>
          <w:i/>
          <w:iCs/>
        </w:rPr>
        <w:t>Toxin free USA sues cava for food containing pesticides and food packaging containing pfas</w:t>
      </w:r>
      <w:r w:rsidRPr="00402353">
        <w:t xml:space="preserve">. PR Newswire: press release distribution, targeting, monitoring and marketing. </w:t>
      </w:r>
      <w:hyperlink r:id="rId51" w:history="1">
        <w:r w:rsidRPr="00402353">
          <w:rPr>
            <w:rStyle w:val="Hyperlink"/>
          </w:rPr>
          <w:t>https://www.prnewswire.com/news-releases/toxin-free-usa-sues-cava-for-food-containing-pesticides-and-food-packaging-containing-pfas-301963353.html</w:t>
        </w:r>
      </w:hyperlink>
    </w:p>
    <w:p w14:paraId="32A27BA6" w14:textId="77777777" w:rsidR="00E80E65" w:rsidRPr="00402353" w:rsidRDefault="00E80E65" w:rsidP="00EB05B9">
      <w:pPr>
        <w:spacing w:line="480" w:lineRule="auto"/>
      </w:pPr>
      <w:r w:rsidRPr="00402353">
        <w:br w:type="page"/>
      </w:r>
    </w:p>
    <w:p w14:paraId="6F43ED9B" w14:textId="35147A56" w:rsidR="000E6AE3" w:rsidRPr="00402353" w:rsidRDefault="00391580" w:rsidP="00EB05B9">
      <w:pPr>
        <w:pStyle w:val="Heading1"/>
        <w:spacing w:line="480" w:lineRule="auto"/>
        <w:jc w:val="center"/>
        <w:rPr>
          <w:rFonts w:ascii="Times New Roman" w:hAnsi="Times New Roman" w:cs="Times New Roman"/>
          <w:b/>
          <w:bCs/>
          <w:color w:val="000000" w:themeColor="text1"/>
          <w:sz w:val="24"/>
          <w:szCs w:val="24"/>
        </w:rPr>
      </w:pPr>
      <w:r w:rsidRPr="00402353">
        <w:rPr>
          <w:rFonts w:ascii="Times New Roman" w:hAnsi="Times New Roman" w:cs="Times New Roman"/>
          <w:b/>
          <w:bCs/>
          <w:color w:val="000000" w:themeColor="text1"/>
          <w:sz w:val="24"/>
          <w:szCs w:val="24"/>
        </w:rPr>
        <w:lastRenderedPageBreak/>
        <w:t>APPENDIX</w:t>
      </w:r>
    </w:p>
    <w:p w14:paraId="7D67CB8B" w14:textId="0F78EAD5" w:rsidR="000E6AE3" w:rsidRPr="00402353" w:rsidRDefault="000E6AE3" w:rsidP="00EB05B9">
      <w:pPr>
        <w:pStyle w:val="Heading2"/>
        <w:spacing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Qualtrics Survey</w:t>
      </w:r>
    </w:p>
    <w:p w14:paraId="14B24B52" w14:textId="77777777" w:rsidR="00CF219A" w:rsidRPr="00402353" w:rsidRDefault="00CF219A" w:rsidP="00CF219A">
      <w:pPr>
        <w:pStyle w:val="H2"/>
        <w:rPr>
          <w:rFonts w:ascii="Times New Roman" w:hAnsi="Times New Roman" w:cs="Times New Roman"/>
          <w:sz w:val="24"/>
          <w:szCs w:val="24"/>
        </w:rPr>
      </w:pPr>
      <w:r w:rsidRPr="00402353">
        <w:rPr>
          <w:rFonts w:ascii="Times New Roman" w:hAnsi="Times New Roman" w:cs="Times New Roman"/>
          <w:sz w:val="24"/>
          <w:szCs w:val="24"/>
        </w:rPr>
        <w:t>CAVA Research Project</w:t>
      </w:r>
    </w:p>
    <w:p w14:paraId="17003F7D" w14:textId="77777777" w:rsidR="00CF219A" w:rsidRPr="00402353" w:rsidRDefault="00CF219A" w:rsidP="00CF219A"/>
    <w:p w14:paraId="7F9068CF" w14:textId="77777777" w:rsidR="00CF219A" w:rsidRPr="00402353" w:rsidRDefault="00CF219A" w:rsidP="00CF219A">
      <w:pPr>
        <w:pStyle w:val="BlockSeparator"/>
        <w:rPr>
          <w:sz w:val="24"/>
          <w:szCs w:val="24"/>
        </w:rPr>
      </w:pPr>
    </w:p>
    <w:p w14:paraId="6211DB90" w14:textId="77777777" w:rsidR="00CF219A" w:rsidRPr="00402353" w:rsidRDefault="00CF219A" w:rsidP="00CF219A">
      <w:pPr>
        <w:pStyle w:val="BlockStartLabel"/>
        <w:rPr>
          <w:sz w:val="24"/>
          <w:szCs w:val="24"/>
        </w:rPr>
      </w:pPr>
      <w:r w:rsidRPr="00402353">
        <w:rPr>
          <w:sz w:val="24"/>
          <w:szCs w:val="24"/>
        </w:rPr>
        <w:t>Start of Block: Introduction</w:t>
      </w:r>
    </w:p>
    <w:p w14:paraId="622101A5" w14:textId="77777777" w:rsidR="00CF219A" w:rsidRPr="00402353" w:rsidRDefault="00CF219A" w:rsidP="00CF219A"/>
    <w:p w14:paraId="27490B15" w14:textId="77777777" w:rsidR="00CF219A" w:rsidRPr="00402353" w:rsidRDefault="00CF219A" w:rsidP="00CF219A">
      <w:pPr>
        <w:keepNext/>
      </w:pPr>
      <w:r w:rsidRPr="00402353">
        <w:t xml:space="preserve">Intro This study is being conducted by a group of marketing research students at Florida State University. The study's objective is to collect information regarding fast-casual consumer preferences when deciding where to eat. Your participating in this study is completely anonymous, carries no foreseeable risk, and is strictly voluntary. If you choose to participate, you have the right to withdraw from the study at any time. Please read the questions carefully and as truthfully as possible.  Thank you for your help! </w:t>
      </w:r>
    </w:p>
    <w:p w14:paraId="383AECEF" w14:textId="77777777" w:rsidR="00CF219A" w:rsidRPr="00402353" w:rsidRDefault="00CF219A" w:rsidP="00CF219A"/>
    <w:p w14:paraId="47A07187" w14:textId="77777777" w:rsidR="00CF219A" w:rsidRPr="00402353" w:rsidRDefault="00CF219A" w:rsidP="00CF219A">
      <w:pPr>
        <w:pStyle w:val="BlockEndLabel"/>
        <w:rPr>
          <w:sz w:val="24"/>
          <w:szCs w:val="24"/>
        </w:rPr>
      </w:pPr>
      <w:r w:rsidRPr="00402353">
        <w:rPr>
          <w:sz w:val="24"/>
          <w:szCs w:val="24"/>
        </w:rPr>
        <w:t>End of Block: Introduction</w:t>
      </w:r>
    </w:p>
    <w:p w14:paraId="713026AD" w14:textId="77777777" w:rsidR="00CF219A" w:rsidRPr="00402353" w:rsidRDefault="00CF219A" w:rsidP="00CF219A">
      <w:pPr>
        <w:pStyle w:val="BlockSeparator"/>
        <w:rPr>
          <w:sz w:val="24"/>
          <w:szCs w:val="24"/>
        </w:rPr>
      </w:pPr>
    </w:p>
    <w:p w14:paraId="5F48A47F" w14:textId="77777777" w:rsidR="00CF219A" w:rsidRPr="00402353" w:rsidRDefault="00CF219A" w:rsidP="00CF219A">
      <w:pPr>
        <w:pStyle w:val="BlockStartLabel"/>
        <w:rPr>
          <w:sz w:val="24"/>
          <w:szCs w:val="24"/>
        </w:rPr>
      </w:pPr>
      <w:r w:rsidRPr="00402353">
        <w:rPr>
          <w:sz w:val="24"/>
          <w:szCs w:val="24"/>
        </w:rPr>
        <w:t>Start of Block: Objective 1 "Sales Trends" - Ashley</w:t>
      </w:r>
    </w:p>
    <w:p w14:paraId="00DB7A53" w14:textId="77777777" w:rsidR="00CF219A" w:rsidRPr="00402353" w:rsidRDefault="00CF219A" w:rsidP="00CF219A"/>
    <w:p w14:paraId="7EF081FD" w14:textId="77777777" w:rsidR="00CF219A" w:rsidRPr="00402353" w:rsidRDefault="00CF219A" w:rsidP="00CF219A">
      <w:pPr>
        <w:keepNext/>
      </w:pPr>
      <w:r w:rsidRPr="00402353">
        <w:t>Ashley_Nominal_1 Is there a CAVA located near you?</w:t>
      </w:r>
    </w:p>
    <w:p w14:paraId="6BB7BDD2" w14:textId="77777777" w:rsidR="00CF219A" w:rsidRPr="00402353" w:rsidRDefault="00CF219A" w:rsidP="00CF219A">
      <w:pPr>
        <w:pStyle w:val="ListParagraph"/>
        <w:keepNext/>
        <w:numPr>
          <w:ilvl w:val="0"/>
          <w:numId w:val="19"/>
        </w:numPr>
        <w:contextualSpacing w:val="0"/>
      </w:pPr>
      <w:r w:rsidRPr="00402353">
        <w:t xml:space="preserve">Yes </w:t>
      </w:r>
    </w:p>
    <w:p w14:paraId="02FA10B6" w14:textId="77777777" w:rsidR="00CF219A" w:rsidRPr="00402353" w:rsidRDefault="00CF219A" w:rsidP="00CF219A">
      <w:pPr>
        <w:pStyle w:val="ListParagraph"/>
        <w:keepNext/>
        <w:numPr>
          <w:ilvl w:val="0"/>
          <w:numId w:val="19"/>
        </w:numPr>
        <w:contextualSpacing w:val="0"/>
      </w:pPr>
      <w:r w:rsidRPr="00402353">
        <w:t xml:space="preserve">No </w:t>
      </w:r>
    </w:p>
    <w:p w14:paraId="4E5FCD7D" w14:textId="77777777" w:rsidR="00CF219A" w:rsidRPr="00402353" w:rsidRDefault="00CF219A" w:rsidP="00CF219A">
      <w:pPr>
        <w:pStyle w:val="ListParagraph"/>
        <w:keepNext/>
        <w:numPr>
          <w:ilvl w:val="0"/>
          <w:numId w:val="19"/>
        </w:numPr>
        <w:contextualSpacing w:val="0"/>
      </w:pPr>
      <w:r w:rsidRPr="00402353">
        <w:t xml:space="preserve">Unsure </w:t>
      </w:r>
    </w:p>
    <w:p w14:paraId="4C5B172B" w14:textId="77777777" w:rsidR="00CF219A" w:rsidRPr="00402353" w:rsidRDefault="00CF219A" w:rsidP="00CF219A"/>
    <w:p w14:paraId="5D94A689" w14:textId="77777777" w:rsidR="00CF219A" w:rsidRPr="00402353" w:rsidRDefault="00CF219A" w:rsidP="00CF219A">
      <w:pPr>
        <w:pStyle w:val="QuestionSeparator"/>
        <w:rPr>
          <w:sz w:val="24"/>
          <w:szCs w:val="24"/>
        </w:rPr>
      </w:pPr>
    </w:p>
    <w:p w14:paraId="2AC5AE69" w14:textId="77777777" w:rsidR="00CF219A" w:rsidRPr="00402353" w:rsidRDefault="00CF219A" w:rsidP="00CF219A"/>
    <w:p w14:paraId="7CC0C769" w14:textId="77777777" w:rsidR="00CF219A" w:rsidRPr="00402353" w:rsidRDefault="00CF219A" w:rsidP="00CF219A">
      <w:pPr>
        <w:keepNext/>
      </w:pPr>
      <w:r w:rsidRPr="00402353">
        <w:t>Ashley_Ordinal_1 Please rank the following fast-casual restaurants based on their store layout, with 1 (top) being the best and 5 (bottom) being the least favorable.</w:t>
      </w:r>
    </w:p>
    <w:p w14:paraId="0AAEFC1C" w14:textId="77777777" w:rsidR="00CF219A" w:rsidRPr="00402353" w:rsidRDefault="00CF219A" w:rsidP="00CF219A">
      <w:pPr>
        <w:pStyle w:val="ListParagraph"/>
        <w:keepNext/>
        <w:ind w:left="0"/>
      </w:pPr>
      <w:r w:rsidRPr="00402353">
        <w:t>______ Cava</w:t>
      </w:r>
    </w:p>
    <w:p w14:paraId="760A867A" w14:textId="77777777" w:rsidR="00CF219A" w:rsidRPr="00402353" w:rsidRDefault="00CF219A" w:rsidP="00CF219A">
      <w:pPr>
        <w:pStyle w:val="ListParagraph"/>
        <w:keepNext/>
        <w:ind w:left="0"/>
      </w:pPr>
      <w:r w:rsidRPr="00402353">
        <w:t>______ Chipotle</w:t>
      </w:r>
    </w:p>
    <w:p w14:paraId="0CD5DB07" w14:textId="77777777" w:rsidR="00CF219A" w:rsidRPr="00402353" w:rsidRDefault="00CF219A" w:rsidP="00CF219A">
      <w:pPr>
        <w:pStyle w:val="ListParagraph"/>
        <w:keepNext/>
        <w:ind w:left="0"/>
      </w:pPr>
      <w:r w:rsidRPr="00402353">
        <w:t>______ Surcheros</w:t>
      </w:r>
    </w:p>
    <w:p w14:paraId="034053D1" w14:textId="77777777" w:rsidR="00CF219A" w:rsidRPr="00402353" w:rsidRDefault="00CF219A" w:rsidP="00CF219A">
      <w:pPr>
        <w:pStyle w:val="ListParagraph"/>
        <w:keepNext/>
        <w:ind w:left="0"/>
      </w:pPr>
      <w:r w:rsidRPr="00402353">
        <w:t>______ Sweetgreen</w:t>
      </w:r>
    </w:p>
    <w:p w14:paraId="55DC3C36" w14:textId="77777777" w:rsidR="00CF219A" w:rsidRPr="00402353" w:rsidRDefault="00CF219A" w:rsidP="00CF219A">
      <w:pPr>
        <w:pStyle w:val="ListParagraph"/>
        <w:keepNext/>
        <w:ind w:left="0"/>
      </w:pPr>
      <w:r w:rsidRPr="00402353">
        <w:t>______ Blaze Pizza</w:t>
      </w:r>
    </w:p>
    <w:p w14:paraId="7CFEC1CD" w14:textId="77777777" w:rsidR="00CF219A" w:rsidRPr="00402353" w:rsidRDefault="00CF219A" w:rsidP="00CF219A"/>
    <w:p w14:paraId="545DD2AD" w14:textId="77777777" w:rsidR="00CF219A" w:rsidRPr="00402353" w:rsidRDefault="00CF219A" w:rsidP="00CF219A">
      <w:pPr>
        <w:pStyle w:val="QuestionSeparator"/>
        <w:rPr>
          <w:sz w:val="24"/>
          <w:szCs w:val="24"/>
        </w:rPr>
      </w:pPr>
    </w:p>
    <w:p w14:paraId="2E6824C5" w14:textId="77777777" w:rsidR="00CF219A" w:rsidRPr="00402353" w:rsidRDefault="00CF219A" w:rsidP="00CF219A"/>
    <w:p w14:paraId="6C575EF3" w14:textId="77777777" w:rsidR="00CF219A" w:rsidRPr="00402353" w:rsidRDefault="00CF219A" w:rsidP="00CF219A">
      <w:pPr>
        <w:keepNext/>
      </w:pPr>
      <w:r w:rsidRPr="00402353">
        <w:lastRenderedPageBreak/>
        <w:t>Ashley_Interval_1 Please indicate the extent to which you agree with the following statements, with 1 (Strongly Disagree) and 7 (Strongly Agree).</w:t>
      </w:r>
    </w:p>
    <w:tbl>
      <w:tblPr>
        <w:tblStyle w:val="QQuestionTable"/>
        <w:tblW w:w="9576" w:type="auto"/>
        <w:tblLook w:val="07E0" w:firstRow="1" w:lastRow="1" w:firstColumn="1" w:lastColumn="1" w:noHBand="1" w:noVBand="1"/>
      </w:tblPr>
      <w:tblGrid>
        <w:gridCol w:w="1270"/>
        <w:gridCol w:w="1186"/>
        <w:gridCol w:w="1133"/>
        <w:gridCol w:w="1133"/>
        <w:gridCol w:w="1185"/>
        <w:gridCol w:w="1133"/>
        <w:gridCol w:w="1133"/>
        <w:gridCol w:w="1187"/>
      </w:tblGrid>
      <w:tr w:rsidR="00CF219A" w:rsidRPr="00402353" w14:paraId="048EE7A2" w14:textId="77777777" w:rsidTr="00914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6EE271C2" w14:textId="77777777" w:rsidR="00CF219A" w:rsidRPr="00402353" w:rsidRDefault="00CF219A" w:rsidP="0091400C">
            <w:pPr>
              <w:keepNext/>
              <w:rPr>
                <w:sz w:val="24"/>
                <w:szCs w:val="24"/>
              </w:rPr>
            </w:pPr>
          </w:p>
        </w:tc>
        <w:tc>
          <w:tcPr>
            <w:tcW w:w="1197" w:type="dxa"/>
          </w:tcPr>
          <w:p w14:paraId="00330575"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Strongly disagree</w:t>
            </w:r>
          </w:p>
        </w:tc>
        <w:tc>
          <w:tcPr>
            <w:tcW w:w="1197" w:type="dxa"/>
          </w:tcPr>
          <w:p w14:paraId="40651539"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00EBFCA3"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78479B4E"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Neither agree nor disagree</w:t>
            </w:r>
          </w:p>
        </w:tc>
        <w:tc>
          <w:tcPr>
            <w:tcW w:w="1197" w:type="dxa"/>
          </w:tcPr>
          <w:p w14:paraId="6E1DF1FA"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0DD8E5C1"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54F2E02C"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Strongly agree</w:t>
            </w:r>
          </w:p>
        </w:tc>
      </w:tr>
      <w:tr w:rsidR="00CF219A" w:rsidRPr="00402353" w14:paraId="549A7F0C"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7958D7B0" w14:textId="77777777" w:rsidR="00CF219A" w:rsidRPr="00402353" w:rsidRDefault="00CF219A" w:rsidP="0091400C">
            <w:pPr>
              <w:keepNext/>
              <w:rPr>
                <w:sz w:val="24"/>
                <w:szCs w:val="24"/>
              </w:rPr>
            </w:pPr>
            <w:r w:rsidRPr="00402353">
              <w:rPr>
                <w:sz w:val="24"/>
                <w:szCs w:val="24"/>
              </w:rPr>
              <w:t xml:space="preserve">CAVA's overall layout is easy to navigate </w:t>
            </w:r>
          </w:p>
        </w:tc>
        <w:tc>
          <w:tcPr>
            <w:tcW w:w="1197" w:type="dxa"/>
          </w:tcPr>
          <w:p w14:paraId="605770B9"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158C57BB"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40E5156"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453371E"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377662CD"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53B91156"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DDAF94A"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r w:rsidR="00CF219A" w:rsidRPr="00402353" w14:paraId="5D40FFC4"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4608D03E" w14:textId="77777777" w:rsidR="00CF219A" w:rsidRPr="00402353" w:rsidRDefault="00CF219A" w:rsidP="0091400C">
            <w:pPr>
              <w:keepNext/>
              <w:rPr>
                <w:sz w:val="24"/>
                <w:szCs w:val="24"/>
              </w:rPr>
            </w:pPr>
            <w:r w:rsidRPr="00402353">
              <w:rPr>
                <w:sz w:val="24"/>
                <w:szCs w:val="24"/>
              </w:rPr>
              <w:t xml:space="preserve">CAVA's store layout enhanced my overall experience </w:t>
            </w:r>
          </w:p>
        </w:tc>
        <w:tc>
          <w:tcPr>
            <w:tcW w:w="1197" w:type="dxa"/>
          </w:tcPr>
          <w:p w14:paraId="5B29AF0B"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692D0EA3"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009774A9"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D632B05"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0763E6C"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0345B837"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4B8B694"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r w:rsidR="00CF219A" w:rsidRPr="00402353" w14:paraId="34FBF136"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21A0F54C" w14:textId="77777777" w:rsidR="00CF219A" w:rsidRPr="00402353" w:rsidRDefault="00CF219A" w:rsidP="0091400C">
            <w:pPr>
              <w:keepNext/>
              <w:rPr>
                <w:sz w:val="24"/>
                <w:szCs w:val="24"/>
              </w:rPr>
            </w:pPr>
            <w:r w:rsidRPr="00402353">
              <w:rPr>
                <w:sz w:val="24"/>
                <w:szCs w:val="24"/>
              </w:rPr>
              <w:t xml:space="preserve">CAVA's key areas (e.g. food stations, seating areas, etc) are clearly marked </w:t>
            </w:r>
          </w:p>
        </w:tc>
        <w:tc>
          <w:tcPr>
            <w:tcW w:w="1197" w:type="dxa"/>
          </w:tcPr>
          <w:p w14:paraId="36EF1816"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0D7BD5AB"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62C0B425"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15CBE408"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9F7D2A9"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359695F"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582C4265"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bl>
    <w:p w14:paraId="40617A43" w14:textId="77777777" w:rsidR="00CF219A" w:rsidRPr="00402353" w:rsidRDefault="00CF219A" w:rsidP="00CF219A"/>
    <w:p w14:paraId="769C276A" w14:textId="77777777" w:rsidR="00CF219A" w:rsidRPr="00402353" w:rsidRDefault="00CF219A" w:rsidP="00CF219A"/>
    <w:p w14:paraId="5FA10DDC"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77C1626C" w14:textId="77777777" w:rsidTr="0091400C">
        <w:tc>
          <w:tcPr>
            <w:tcW w:w="50" w:type="dxa"/>
          </w:tcPr>
          <w:p w14:paraId="409D909B" w14:textId="77777777" w:rsidR="00CF219A" w:rsidRPr="00402353" w:rsidRDefault="00CF219A" w:rsidP="0091400C">
            <w:pPr>
              <w:keepNext/>
              <w:rPr>
                <w:sz w:val="24"/>
                <w:szCs w:val="24"/>
              </w:rPr>
            </w:pPr>
            <w:r>
              <w:rPr>
                <w:noProof/>
              </w:rPr>
              <w:drawing>
                <wp:inline distT="0" distB="0" distL="0" distR="0" wp14:anchorId="12D0870E" wp14:editId="64D9D2D7">
                  <wp:extent cx="228600" cy="228600"/>
                  <wp:effectExtent l="0" t="0" r="0" b="0"/>
                  <wp:docPr id="1"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50E9BA73" w14:textId="77777777" w:rsidR="00CF219A" w:rsidRPr="00402353" w:rsidRDefault="00CF219A" w:rsidP="00CF219A"/>
    <w:p w14:paraId="31A2B94D" w14:textId="77777777" w:rsidR="00CF219A" w:rsidRPr="00402353" w:rsidRDefault="00CF219A" w:rsidP="00CF219A">
      <w:pPr>
        <w:keepNext/>
      </w:pPr>
      <w:r w:rsidRPr="00402353">
        <w:t>Ashley_Ratio_1 On average, how much time (in minutes) do you spend in CAVA's store from entry to checkout?</w:t>
      </w:r>
    </w:p>
    <w:p w14:paraId="4AAB8B8D"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32156C20" w14:textId="77777777" w:rsidR="00CF219A" w:rsidRPr="00402353" w:rsidRDefault="00CF219A" w:rsidP="00CF219A"/>
    <w:p w14:paraId="7AE1E189"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0DB2D847" w14:textId="77777777" w:rsidTr="0091400C">
        <w:tc>
          <w:tcPr>
            <w:tcW w:w="50" w:type="dxa"/>
          </w:tcPr>
          <w:p w14:paraId="469643C6" w14:textId="77777777" w:rsidR="00CF219A" w:rsidRPr="00402353" w:rsidRDefault="00CF219A" w:rsidP="0091400C">
            <w:pPr>
              <w:keepNext/>
              <w:rPr>
                <w:sz w:val="24"/>
                <w:szCs w:val="24"/>
              </w:rPr>
            </w:pPr>
            <w:r>
              <w:rPr>
                <w:noProof/>
              </w:rPr>
              <w:drawing>
                <wp:inline distT="0" distB="0" distL="0" distR="0" wp14:anchorId="137A6923" wp14:editId="5A200DD3">
                  <wp:extent cx="228600" cy="228600"/>
                  <wp:effectExtent l="0" t="0" r="0" b="0"/>
                  <wp:docPr id="2"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211FCB00" w14:textId="77777777" w:rsidR="00CF219A" w:rsidRPr="00402353" w:rsidRDefault="00CF219A" w:rsidP="00CF219A"/>
    <w:p w14:paraId="5BBB831C" w14:textId="77777777" w:rsidR="00CF219A" w:rsidRPr="00402353" w:rsidRDefault="00CF219A" w:rsidP="00CF219A">
      <w:pPr>
        <w:keepNext/>
      </w:pPr>
      <w:r w:rsidRPr="00402353">
        <w:t>Ashley_Ratio_2 How many different areas of the store (e.g., food station, seating areas, bathrooms, etc.) do you usually visit during your time at CAVA?</w:t>
      </w:r>
    </w:p>
    <w:p w14:paraId="43A1A748"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2B9B5464" w14:textId="77777777" w:rsidR="00CF219A" w:rsidRPr="00402353" w:rsidRDefault="00CF219A" w:rsidP="00CF219A"/>
    <w:p w14:paraId="01015500" w14:textId="77777777" w:rsidR="00CF219A" w:rsidRPr="00402353" w:rsidRDefault="00CF219A" w:rsidP="00CF219A">
      <w:pPr>
        <w:pStyle w:val="BlockEndLabel"/>
        <w:rPr>
          <w:sz w:val="24"/>
          <w:szCs w:val="24"/>
        </w:rPr>
      </w:pPr>
      <w:r w:rsidRPr="00402353">
        <w:rPr>
          <w:sz w:val="24"/>
          <w:szCs w:val="24"/>
        </w:rPr>
        <w:t>End of Block: Objective 1 "Sales Trends" - Ashley</w:t>
      </w:r>
    </w:p>
    <w:p w14:paraId="2B269E38" w14:textId="77777777" w:rsidR="00CF219A" w:rsidRPr="00402353" w:rsidRDefault="00CF219A" w:rsidP="00CF219A">
      <w:pPr>
        <w:pStyle w:val="BlockSeparator"/>
        <w:rPr>
          <w:sz w:val="24"/>
          <w:szCs w:val="24"/>
        </w:rPr>
      </w:pPr>
    </w:p>
    <w:p w14:paraId="03908D2F" w14:textId="77777777" w:rsidR="00CF219A" w:rsidRPr="00402353" w:rsidRDefault="00CF219A" w:rsidP="00CF219A">
      <w:pPr>
        <w:pStyle w:val="BlockStartLabel"/>
        <w:rPr>
          <w:sz w:val="24"/>
          <w:szCs w:val="24"/>
        </w:rPr>
      </w:pPr>
      <w:r w:rsidRPr="00402353">
        <w:rPr>
          <w:sz w:val="24"/>
          <w:szCs w:val="24"/>
        </w:rPr>
        <w:t>Start of Block: Objective 2 "Customer Satisfaction/Competitors" - Jacqulyn</w:t>
      </w:r>
    </w:p>
    <w:p w14:paraId="5B8503F3" w14:textId="77777777" w:rsidR="00CF219A" w:rsidRPr="00402353" w:rsidRDefault="00CF219A" w:rsidP="00CF219A"/>
    <w:p w14:paraId="18F5687E" w14:textId="77777777" w:rsidR="00CF219A" w:rsidRPr="00402353" w:rsidRDefault="00CF219A" w:rsidP="00CF219A">
      <w:pPr>
        <w:keepNext/>
      </w:pPr>
      <w:r w:rsidRPr="00402353">
        <w:t>Jacqulyn_Nominal_1 Have you ever eaten at CAVA?</w:t>
      </w:r>
    </w:p>
    <w:p w14:paraId="19B67887" w14:textId="77777777" w:rsidR="00CF219A" w:rsidRPr="00402353" w:rsidRDefault="00CF219A" w:rsidP="00CF219A">
      <w:pPr>
        <w:pStyle w:val="ListParagraph"/>
        <w:keepNext/>
        <w:numPr>
          <w:ilvl w:val="0"/>
          <w:numId w:val="19"/>
        </w:numPr>
        <w:contextualSpacing w:val="0"/>
      </w:pPr>
      <w:r w:rsidRPr="00402353">
        <w:t xml:space="preserve">Yes </w:t>
      </w:r>
    </w:p>
    <w:p w14:paraId="083A82DA" w14:textId="77777777" w:rsidR="00CF219A" w:rsidRPr="00402353" w:rsidRDefault="00CF219A" w:rsidP="00CF219A">
      <w:pPr>
        <w:pStyle w:val="ListParagraph"/>
        <w:keepNext/>
        <w:numPr>
          <w:ilvl w:val="0"/>
          <w:numId w:val="19"/>
        </w:numPr>
        <w:contextualSpacing w:val="0"/>
      </w:pPr>
      <w:r w:rsidRPr="00402353">
        <w:t xml:space="preserve">No </w:t>
      </w:r>
    </w:p>
    <w:p w14:paraId="47BA9453" w14:textId="77777777" w:rsidR="00CF219A" w:rsidRPr="00402353" w:rsidRDefault="00CF219A" w:rsidP="00CF219A"/>
    <w:p w14:paraId="5BD917A8" w14:textId="77777777" w:rsidR="00CF219A" w:rsidRPr="00402353" w:rsidRDefault="00CF219A" w:rsidP="00CF219A">
      <w:pPr>
        <w:pStyle w:val="QuestionSeparator"/>
        <w:rPr>
          <w:sz w:val="24"/>
          <w:szCs w:val="24"/>
        </w:rPr>
      </w:pPr>
    </w:p>
    <w:p w14:paraId="326D6A43" w14:textId="77777777" w:rsidR="00CF219A" w:rsidRPr="00402353" w:rsidRDefault="00CF219A" w:rsidP="00CF219A"/>
    <w:p w14:paraId="2A926B33" w14:textId="77777777" w:rsidR="00CF219A" w:rsidRPr="00402353" w:rsidRDefault="00CF219A" w:rsidP="00CF219A">
      <w:pPr>
        <w:keepNext/>
      </w:pPr>
      <w:r w:rsidRPr="00402353">
        <w:t>Jacqulyn_Ordinal_1 Please rank the fast-casual restaurants on the following list according to your degree of liking for each, assigning the fast-casual restaurant you like the most a rank = 1 (top) and the fast-casual restaurant you like the least a = 5 (bottom).</w:t>
      </w:r>
    </w:p>
    <w:p w14:paraId="4E275BB8" w14:textId="77777777" w:rsidR="00CF219A" w:rsidRPr="00402353" w:rsidRDefault="00CF219A" w:rsidP="00CF219A">
      <w:pPr>
        <w:pStyle w:val="ListParagraph"/>
        <w:keepNext/>
        <w:ind w:left="0"/>
      </w:pPr>
      <w:r w:rsidRPr="00402353">
        <w:t>______ Chipotle</w:t>
      </w:r>
    </w:p>
    <w:p w14:paraId="56F673AA" w14:textId="77777777" w:rsidR="00CF219A" w:rsidRPr="00402353" w:rsidRDefault="00CF219A" w:rsidP="00CF219A">
      <w:pPr>
        <w:pStyle w:val="ListParagraph"/>
        <w:keepNext/>
        <w:ind w:left="0"/>
      </w:pPr>
      <w:r w:rsidRPr="00402353">
        <w:t>______ Panera Bread</w:t>
      </w:r>
    </w:p>
    <w:p w14:paraId="47C02815" w14:textId="77777777" w:rsidR="00CF219A" w:rsidRPr="00402353" w:rsidRDefault="00CF219A" w:rsidP="00CF219A">
      <w:pPr>
        <w:pStyle w:val="ListParagraph"/>
        <w:keepNext/>
        <w:ind w:left="0"/>
      </w:pPr>
      <w:r w:rsidRPr="00402353">
        <w:t>______ QDOBA Mexican Eats</w:t>
      </w:r>
    </w:p>
    <w:p w14:paraId="31CE99FA" w14:textId="77777777" w:rsidR="00CF219A" w:rsidRPr="00402353" w:rsidRDefault="00CF219A" w:rsidP="00CF219A">
      <w:pPr>
        <w:pStyle w:val="ListParagraph"/>
        <w:keepNext/>
        <w:ind w:left="0"/>
      </w:pPr>
      <w:r w:rsidRPr="00402353">
        <w:t>______ Sweetgreen</w:t>
      </w:r>
    </w:p>
    <w:p w14:paraId="5DF5D852" w14:textId="77777777" w:rsidR="00CF219A" w:rsidRPr="00402353" w:rsidRDefault="00CF219A" w:rsidP="00CF219A">
      <w:pPr>
        <w:pStyle w:val="ListParagraph"/>
        <w:keepNext/>
        <w:ind w:left="0"/>
      </w:pPr>
      <w:r w:rsidRPr="00402353">
        <w:t>______ CAVA</w:t>
      </w:r>
    </w:p>
    <w:p w14:paraId="3B78AD16" w14:textId="77777777" w:rsidR="00CF219A" w:rsidRPr="00402353" w:rsidRDefault="00CF219A" w:rsidP="00CF219A"/>
    <w:p w14:paraId="1F950308" w14:textId="77777777" w:rsidR="00CF219A" w:rsidRPr="00402353" w:rsidRDefault="00CF219A" w:rsidP="00CF219A">
      <w:pPr>
        <w:pStyle w:val="QuestionSeparator"/>
        <w:rPr>
          <w:sz w:val="24"/>
          <w:szCs w:val="24"/>
        </w:rPr>
      </w:pPr>
    </w:p>
    <w:p w14:paraId="32A1FBCF" w14:textId="77777777" w:rsidR="00CF219A" w:rsidRPr="00402353" w:rsidRDefault="00CF219A" w:rsidP="00CF219A"/>
    <w:p w14:paraId="0B460CFE" w14:textId="77777777" w:rsidR="00CF219A" w:rsidRPr="00402353" w:rsidRDefault="00CF219A" w:rsidP="00CF219A">
      <w:pPr>
        <w:keepNext/>
      </w:pPr>
      <w:r w:rsidRPr="00402353">
        <w:t xml:space="preserve">Jacqulyn_Interval_1 Please indicate how satisfied, on a scale of 1 (Extremely Dissatisfied) to 7 (Extremely Satisfied), with each of the following: </w:t>
      </w:r>
    </w:p>
    <w:tbl>
      <w:tblPr>
        <w:tblStyle w:val="QQuestionTable"/>
        <w:tblW w:w="9576" w:type="auto"/>
        <w:tblLook w:val="07E0" w:firstRow="1" w:lastRow="1" w:firstColumn="1" w:lastColumn="1" w:noHBand="1" w:noVBand="1"/>
      </w:tblPr>
      <w:tblGrid>
        <w:gridCol w:w="1338"/>
        <w:gridCol w:w="1364"/>
        <w:gridCol w:w="1016"/>
        <w:gridCol w:w="1016"/>
        <w:gridCol w:w="1364"/>
        <w:gridCol w:w="1016"/>
        <w:gridCol w:w="1016"/>
        <w:gridCol w:w="1230"/>
      </w:tblGrid>
      <w:tr w:rsidR="00CF219A" w:rsidRPr="00402353" w14:paraId="2D91F0E8" w14:textId="77777777" w:rsidTr="00914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196D291E" w14:textId="77777777" w:rsidR="00CF219A" w:rsidRPr="00402353" w:rsidRDefault="00CF219A" w:rsidP="0091400C">
            <w:pPr>
              <w:keepNext/>
              <w:rPr>
                <w:sz w:val="24"/>
                <w:szCs w:val="24"/>
              </w:rPr>
            </w:pPr>
          </w:p>
        </w:tc>
        <w:tc>
          <w:tcPr>
            <w:tcW w:w="1197" w:type="dxa"/>
          </w:tcPr>
          <w:p w14:paraId="0BCF2A42"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Extremely Dissatisfied</w:t>
            </w:r>
          </w:p>
        </w:tc>
        <w:tc>
          <w:tcPr>
            <w:tcW w:w="1197" w:type="dxa"/>
          </w:tcPr>
          <w:p w14:paraId="2594EEF5"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5DA003B2"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5EBAA392"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Neither Dissatisfied or Satisfied</w:t>
            </w:r>
          </w:p>
        </w:tc>
        <w:tc>
          <w:tcPr>
            <w:tcW w:w="1197" w:type="dxa"/>
          </w:tcPr>
          <w:p w14:paraId="3922050F"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6928F54D"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6357778B"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Extremely Satisfied</w:t>
            </w:r>
          </w:p>
        </w:tc>
      </w:tr>
      <w:tr w:rsidR="00CF219A" w:rsidRPr="00402353" w14:paraId="63D4DF8E"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52D3ACDA" w14:textId="77777777" w:rsidR="00CF219A" w:rsidRPr="00402353" w:rsidRDefault="00CF219A" w:rsidP="0091400C">
            <w:pPr>
              <w:keepNext/>
              <w:rPr>
                <w:sz w:val="24"/>
                <w:szCs w:val="24"/>
              </w:rPr>
            </w:pPr>
            <w:r w:rsidRPr="00402353">
              <w:rPr>
                <w:sz w:val="24"/>
                <w:szCs w:val="24"/>
              </w:rPr>
              <w:t xml:space="preserve">CAVA's food quality </w:t>
            </w:r>
          </w:p>
        </w:tc>
        <w:tc>
          <w:tcPr>
            <w:tcW w:w="1197" w:type="dxa"/>
          </w:tcPr>
          <w:p w14:paraId="1D9B065B"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5F4F9EC2"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0C8A602E"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3398872C"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D86813E"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C1914B2"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593BBD2A"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r w:rsidR="00CF219A" w:rsidRPr="00402353" w14:paraId="31AC2C90"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7891289E" w14:textId="77777777" w:rsidR="00CF219A" w:rsidRPr="00402353" w:rsidRDefault="00CF219A" w:rsidP="0091400C">
            <w:pPr>
              <w:keepNext/>
              <w:rPr>
                <w:sz w:val="24"/>
                <w:szCs w:val="24"/>
              </w:rPr>
            </w:pPr>
            <w:r w:rsidRPr="00402353">
              <w:rPr>
                <w:sz w:val="24"/>
                <w:szCs w:val="24"/>
              </w:rPr>
              <w:t xml:space="preserve">CAVA's customer service </w:t>
            </w:r>
          </w:p>
        </w:tc>
        <w:tc>
          <w:tcPr>
            <w:tcW w:w="1197" w:type="dxa"/>
          </w:tcPr>
          <w:p w14:paraId="73D03406"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1568C956"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000A528"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63CCE338"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635C691"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180F7FBF"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5A47869"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r w:rsidR="00CF219A" w:rsidRPr="00402353" w14:paraId="5C687E98"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353650AD" w14:textId="77777777" w:rsidR="00CF219A" w:rsidRPr="00402353" w:rsidRDefault="00CF219A" w:rsidP="0091400C">
            <w:pPr>
              <w:keepNext/>
              <w:rPr>
                <w:sz w:val="24"/>
                <w:szCs w:val="24"/>
              </w:rPr>
            </w:pPr>
            <w:r w:rsidRPr="00402353">
              <w:rPr>
                <w:sz w:val="24"/>
                <w:szCs w:val="24"/>
              </w:rPr>
              <w:t xml:space="preserve">CAVA's dining atmosphere </w:t>
            </w:r>
          </w:p>
        </w:tc>
        <w:tc>
          <w:tcPr>
            <w:tcW w:w="1197" w:type="dxa"/>
          </w:tcPr>
          <w:p w14:paraId="7FC1D7CF"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A810DAB"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53F6417F"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93B7FF4"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6AA86CCF"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5A6331BD"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A78191F"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bl>
    <w:p w14:paraId="2FCD803C" w14:textId="77777777" w:rsidR="00CF219A" w:rsidRPr="00402353" w:rsidRDefault="00CF219A" w:rsidP="00CF219A"/>
    <w:p w14:paraId="79BD50AA" w14:textId="77777777" w:rsidR="00CF219A" w:rsidRPr="00402353" w:rsidRDefault="00CF219A" w:rsidP="00CF219A"/>
    <w:p w14:paraId="6ECC85E9"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4FFA06DF" w14:textId="77777777" w:rsidTr="0091400C">
        <w:tc>
          <w:tcPr>
            <w:tcW w:w="50" w:type="dxa"/>
          </w:tcPr>
          <w:p w14:paraId="373A3B19" w14:textId="77777777" w:rsidR="00CF219A" w:rsidRPr="00402353" w:rsidRDefault="00CF219A" w:rsidP="0091400C">
            <w:pPr>
              <w:keepNext/>
              <w:rPr>
                <w:sz w:val="24"/>
                <w:szCs w:val="24"/>
              </w:rPr>
            </w:pPr>
            <w:r>
              <w:rPr>
                <w:noProof/>
              </w:rPr>
              <w:drawing>
                <wp:inline distT="0" distB="0" distL="0" distR="0" wp14:anchorId="1ABF34A4" wp14:editId="34533B04">
                  <wp:extent cx="228600" cy="228600"/>
                  <wp:effectExtent l="0" t="0" r="0" b="0"/>
                  <wp:docPr id="3"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45E67C37" w14:textId="77777777" w:rsidR="00CF219A" w:rsidRPr="00402353" w:rsidRDefault="00CF219A" w:rsidP="00CF219A"/>
    <w:p w14:paraId="363836B4" w14:textId="77777777" w:rsidR="00CF219A" w:rsidRPr="00402353" w:rsidRDefault="00CF219A" w:rsidP="00CF219A">
      <w:pPr>
        <w:keepNext/>
      </w:pPr>
      <w:r w:rsidRPr="00402353">
        <w:lastRenderedPageBreak/>
        <w:t>Jacqulyn_Ratio_1 On average, how many times do you go out to eat at a fast-casual restaurant per week?</w:t>
      </w:r>
    </w:p>
    <w:p w14:paraId="2597605F"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3B58F334" w14:textId="77777777" w:rsidR="00CF219A" w:rsidRPr="00402353" w:rsidRDefault="00CF219A" w:rsidP="00CF219A"/>
    <w:p w14:paraId="5E76F1CC"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390932D8" w14:textId="77777777" w:rsidTr="0091400C">
        <w:tc>
          <w:tcPr>
            <w:tcW w:w="50" w:type="dxa"/>
          </w:tcPr>
          <w:p w14:paraId="14270C22" w14:textId="77777777" w:rsidR="00CF219A" w:rsidRPr="00402353" w:rsidRDefault="00CF219A" w:rsidP="0091400C">
            <w:pPr>
              <w:keepNext/>
              <w:rPr>
                <w:sz w:val="24"/>
                <w:szCs w:val="24"/>
              </w:rPr>
            </w:pPr>
            <w:r>
              <w:rPr>
                <w:noProof/>
              </w:rPr>
              <w:drawing>
                <wp:inline distT="0" distB="0" distL="0" distR="0" wp14:anchorId="780BCE35" wp14:editId="77F2CB93">
                  <wp:extent cx="228600" cy="228600"/>
                  <wp:effectExtent l="0" t="0" r="0" b="0"/>
                  <wp:docPr id="4"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30F04EAE" w14:textId="77777777" w:rsidR="00CF219A" w:rsidRPr="00402353" w:rsidRDefault="00CF219A" w:rsidP="00CF219A"/>
    <w:p w14:paraId="0E072442" w14:textId="77777777" w:rsidR="00CF219A" w:rsidRPr="00402353" w:rsidRDefault="00CF219A" w:rsidP="00CF219A">
      <w:pPr>
        <w:keepNext/>
      </w:pPr>
      <w:r w:rsidRPr="00402353">
        <w:t>Jacqulyn_Ratio_2 On average, how many restaurants do you consider before making a purchase for fast-casual food? (Enter a number: ___)</w:t>
      </w:r>
    </w:p>
    <w:p w14:paraId="4306B08C"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72AFCA04" w14:textId="77777777" w:rsidR="00CF219A" w:rsidRPr="00402353" w:rsidRDefault="00CF219A" w:rsidP="00CF219A"/>
    <w:p w14:paraId="5CE5EF84" w14:textId="77777777" w:rsidR="00CF219A" w:rsidRPr="00402353" w:rsidRDefault="00CF219A" w:rsidP="00CF219A">
      <w:pPr>
        <w:pStyle w:val="QuestionSeparator"/>
        <w:rPr>
          <w:sz w:val="24"/>
          <w:szCs w:val="24"/>
        </w:rPr>
      </w:pPr>
    </w:p>
    <w:p w14:paraId="7C2282BA" w14:textId="77777777" w:rsidR="00CF219A" w:rsidRPr="00402353" w:rsidRDefault="00CF219A" w:rsidP="00CF219A"/>
    <w:p w14:paraId="52FE095D" w14:textId="77777777" w:rsidR="00CF219A" w:rsidRPr="00402353" w:rsidRDefault="00CF219A" w:rsidP="00CF219A">
      <w:pPr>
        <w:keepNext/>
      </w:pPr>
      <w:r w:rsidRPr="00402353">
        <w:t xml:space="preserve">AC Please select the color that starts with the letter "R". </w:t>
      </w:r>
    </w:p>
    <w:p w14:paraId="76BA0EEC" w14:textId="77777777" w:rsidR="00CF219A" w:rsidRPr="00402353" w:rsidRDefault="00CF219A" w:rsidP="00CF219A">
      <w:pPr>
        <w:pStyle w:val="ListParagraph"/>
        <w:keepNext/>
        <w:numPr>
          <w:ilvl w:val="0"/>
          <w:numId w:val="19"/>
        </w:numPr>
        <w:contextualSpacing w:val="0"/>
      </w:pPr>
      <w:r w:rsidRPr="00402353">
        <w:t xml:space="preserve">Blue </w:t>
      </w:r>
    </w:p>
    <w:p w14:paraId="5ADB6147" w14:textId="77777777" w:rsidR="00CF219A" w:rsidRPr="00402353" w:rsidRDefault="00CF219A" w:rsidP="00CF219A">
      <w:pPr>
        <w:pStyle w:val="ListParagraph"/>
        <w:keepNext/>
        <w:numPr>
          <w:ilvl w:val="0"/>
          <w:numId w:val="19"/>
        </w:numPr>
        <w:contextualSpacing w:val="0"/>
      </w:pPr>
      <w:r w:rsidRPr="00402353">
        <w:t xml:space="preserve">Green </w:t>
      </w:r>
    </w:p>
    <w:p w14:paraId="2D2FD010" w14:textId="77777777" w:rsidR="00CF219A" w:rsidRPr="00402353" w:rsidRDefault="00CF219A" w:rsidP="00CF219A">
      <w:pPr>
        <w:pStyle w:val="ListParagraph"/>
        <w:keepNext/>
        <w:numPr>
          <w:ilvl w:val="0"/>
          <w:numId w:val="19"/>
        </w:numPr>
        <w:contextualSpacing w:val="0"/>
      </w:pPr>
      <w:r w:rsidRPr="00402353">
        <w:t xml:space="preserve">Orange </w:t>
      </w:r>
    </w:p>
    <w:p w14:paraId="1E4DC58A" w14:textId="77777777" w:rsidR="00CF219A" w:rsidRPr="00402353" w:rsidRDefault="00CF219A" w:rsidP="00CF219A">
      <w:pPr>
        <w:pStyle w:val="ListParagraph"/>
        <w:keepNext/>
        <w:numPr>
          <w:ilvl w:val="0"/>
          <w:numId w:val="19"/>
        </w:numPr>
        <w:contextualSpacing w:val="0"/>
      </w:pPr>
      <w:r w:rsidRPr="00402353">
        <w:t xml:space="preserve">Red </w:t>
      </w:r>
    </w:p>
    <w:p w14:paraId="289FFCCD" w14:textId="77777777" w:rsidR="00CF219A" w:rsidRPr="00402353" w:rsidRDefault="00CF219A" w:rsidP="00CF219A">
      <w:pPr>
        <w:pStyle w:val="ListParagraph"/>
        <w:keepNext/>
        <w:numPr>
          <w:ilvl w:val="0"/>
          <w:numId w:val="19"/>
        </w:numPr>
        <w:contextualSpacing w:val="0"/>
      </w:pPr>
      <w:r w:rsidRPr="00402353">
        <w:t xml:space="preserve">Purple </w:t>
      </w:r>
    </w:p>
    <w:p w14:paraId="1CB20AC2" w14:textId="77777777" w:rsidR="00CF219A" w:rsidRPr="00402353" w:rsidRDefault="00CF219A" w:rsidP="00CF219A"/>
    <w:p w14:paraId="7553767C" w14:textId="77777777" w:rsidR="00CF219A" w:rsidRPr="00402353" w:rsidRDefault="00CF219A" w:rsidP="00CF219A">
      <w:pPr>
        <w:pStyle w:val="BlockEndLabel"/>
        <w:rPr>
          <w:sz w:val="24"/>
          <w:szCs w:val="24"/>
        </w:rPr>
      </w:pPr>
      <w:r w:rsidRPr="00402353">
        <w:rPr>
          <w:sz w:val="24"/>
          <w:szCs w:val="24"/>
        </w:rPr>
        <w:t>End of Block: Objective 2 "Customer Satisfaction/Competitors" - Jacqulyn</w:t>
      </w:r>
    </w:p>
    <w:p w14:paraId="1DF5743A" w14:textId="77777777" w:rsidR="00CF219A" w:rsidRPr="00402353" w:rsidRDefault="00CF219A" w:rsidP="00CF219A">
      <w:pPr>
        <w:pStyle w:val="BlockSeparator"/>
        <w:rPr>
          <w:sz w:val="24"/>
          <w:szCs w:val="24"/>
        </w:rPr>
      </w:pPr>
    </w:p>
    <w:p w14:paraId="6C788E3D" w14:textId="77777777" w:rsidR="00CF219A" w:rsidRPr="00402353" w:rsidRDefault="00CF219A" w:rsidP="00CF219A">
      <w:pPr>
        <w:pStyle w:val="BlockStartLabel"/>
        <w:rPr>
          <w:sz w:val="24"/>
          <w:szCs w:val="24"/>
        </w:rPr>
      </w:pPr>
      <w:r w:rsidRPr="00402353">
        <w:rPr>
          <w:sz w:val="24"/>
          <w:szCs w:val="24"/>
        </w:rPr>
        <w:t>Start of Block: Objective 3 "Legal Considerations" - Luke S</w:t>
      </w:r>
    </w:p>
    <w:p w14:paraId="67F5AAB3" w14:textId="77777777" w:rsidR="00CF219A" w:rsidRPr="00402353" w:rsidRDefault="00CF219A" w:rsidP="00CF219A"/>
    <w:p w14:paraId="56A28E7C" w14:textId="77777777" w:rsidR="00CF219A" w:rsidRPr="00402353" w:rsidRDefault="00CF219A" w:rsidP="00CF219A">
      <w:pPr>
        <w:keepNext/>
      </w:pPr>
      <w:r w:rsidRPr="00402353">
        <w:t>LukeS_Nominal_1 Do you think legal concerns (such as lawsuits, food safety issues, etc.) would impact your perception of CAVA?</w:t>
      </w:r>
    </w:p>
    <w:p w14:paraId="354115BF" w14:textId="77777777" w:rsidR="00CF219A" w:rsidRPr="00402353" w:rsidRDefault="00CF219A" w:rsidP="00CF219A">
      <w:pPr>
        <w:pStyle w:val="ListParagraph"/>
        <w:keepNext/>
        <w:numPr>
          <w:ilvl w:val="0"/>
          <w:numId w:val="19"/>
        </w:numPr>
        <w:contextualSpacing w:val="0"/>
      </w:pPr>
      <w:r w:rsidRPr="00402353">
        <w:t xml:space="preserve">Yes </w:t>
      </w:r>
    </w:p>
    <w:p w14:paraId="1CEC0D0A" w14:textId="77777777" w:rsidR="00CF219A" w:rsidRPr="00402353" w:rsidRDefault="00CF219A" w:rsidP="00CF219A">
      <w:pPr>
        <w:pStyle w:val="ListParagraph"/>
        <w:keepNext/>
        <w:numPr>
          <w:ilvl w:val="0"/>
          <w:numId w:val="19"/>
        </w:numPr>
        <w:contextualSpacing w:val="0"/>
      </w:pPr>
      <w:r w:rsidRPr="00402353">
        <w:t xml:space="preserve">No </w:t>
      </w:r>
    </w:p>
    <w:p w14:paraId="26BD0B81" w14:textId="77777777" w:rsidR="00CF219A" w:rsidRPr="00402353" w:rsidRDefault="00CF219A" w:rsidP="00CF219A"/>
    <w:p w14:paraId="3D6F29A8" w14:textId="77777777" w:rsidR="00CF219A" w:rsidRPr="00402353" w:rsidRDefault="00CF219A" w:rsidP="00CF219A">
      <w:pPr>
        <w:pStyle w:val="QuestionSeparator"/>
        <w:rPr>
          <w:sz w:val="24"/>
          <w:szCs w:val="24"/>
        </w:rPr>
      </w:pPr>
    </w:p>
    <w:p w14:paraId="6C9DEB0B" w14:textId="77777777" w:rsidR="00CF219A" w:rsidRPr="00402353" w:rsidRDefault="00CF219A" w:rsidP="00CF219A"/>
    <w:p w14:paraId="014EFD1C" w14:textId="77777777" w:rsidR="00CF219A" w:rsidRPr="00402353" w:rsidRDefault="00CF219A" w:rsidP="00CF219A">
      <w:pPr>
        <w:keepNext/>
      </w:pPr>
      <w:r w:rsidRPr="00402353">
        <w:lastRenderedPageBreak/>
        <w:t>LukeS_Interval_1 Please respond to the following statements by indicating your level of agreement on a scale of 1 (Strongly Disagree) to 7 (Strongly Agree):</w:t>
      </w:r>
    </w:p>
    <w:tbl>
      <w:tblPr>
        <w:tblStyle w:val="QQuestionTable"/>
        <w:tblW w:w="9576" w:type="auto"/>
        <w:tblLook w:val="07E0" w:firstRow="1" w:lastRow="1" w:firstColumn="1" w:lastColumn="1" w:noHBand="1" w:noVBand="1"/>
      </w:tblPr>
      <w:tblGrid>
        <w:gridCol w:w="1363"/>
        <w:gridCol w:w="1184"/>
        <w:gridCol w:w="1112"/>
        <w:gridCol w:w="1112"/>
        <w:gridCol w:w="1181"/>
        <w:gridCol w:w="1112"/>
        <w:gridCol w:w="1112"/>
        <w:gridCol w:w="1184"/>
      </w:tblGrid>
      <w:tr w:rsidR="00CF219A" w:rsidRPr="00402353" w14:paraId="2C8B0A8E" w14:textId="77777777" w:rsidTr="00914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4E50D53E" w14:textId="77777777" w:rsidR="00CF219A" w:rsidRPr="00402353" w:rsidRDefault="00CF219A" w:rsidP="0091400C">
            <w:pPr>
              <w:keepNext/>
              <w:rPr>
                <w:sz w:val="24"/>
                <w:szCs w:val="24"/>
              </w:rPr>
            </w:pPr>
          </w:p>
        </w:tc>
        <w:tc>
          <w:tcPr>
            <w:tcW w:w="1197" w:type="dxa"/>
          </w:tcPr>
          <w:p w14:paraId="0E117C9A"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Strongly disagree</w:t>
            </w:r>
          </w:p>
        </w:tc>
        <w:tc>
          <w:tcPr>
            <w:tcW w:w="1197" w:type="dxa"/>
          </w:tcPr>
          <w:p w14:paraId="4FE5CD0D"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3DF852E6"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7A911FF6"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Neither agree nor disagree</w:t>
            </w:r>
          </w:p>
        </w:tc>
        <w:tc>
          <w:tcPr>
            <w:tcW w:w="1197" w:type="dxa"/>
          </w:tcPr>
          <w:p w14:paraId="2C841B7A"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631EDB94"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31DAA8D0"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Strongly agree</w:t>
            </w:r>
          </w:p>
        </w:tc>
      </w:tr>
      <w:tr w:rsidR="00CF219A" w:rsidRPr="00402353" w14:paraId="3966BE56"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6D20BF00" w14:textId="77777777" w:rsidR="00CF219A" w:rsidRPr="00402353" w:rsidRDefault="00CF219A" w:rsidP="0091400C">
            <w:pPr>
              <w:keepNext/>
              <w:rPr>
                <w:sz w:val="24"/>
                <w:szCs w:val="24"/>
              </w:rPr>
            </w:pPr>
            <w:r w:rsidRPr="00402353">
              <w:rPr>
                <w:sz w:val="24"/>
                <w:szCs w:val="24"/>
              </w:rPr>
              <w:t xml:space="preserve">Legal threats related to CAVA would affect my likelihood to continue purchasing their products. </w:t>
            </w:r>
          </w:p>
        </w:tc>
        <w:tc>
          <w:tcPr>
            <w:tcW w:w="1197" w:type="dxa"/>
          </w:tcPr>
          <w:p w14:paraId="1C4C65E7"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39EE0EFB"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CC198A2"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A097CCF"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905D1B6"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F4B1C03"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F7EAAAD"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r w:rsidR="00CF219A" w:rsidRPr="00402353" w14:paraId="556A9FB6"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35A0BD17" w14:textId="77777777" w:rsidR="00CF219A" w:rsidRPr="00402353" w:rsidRDefault="00CF219A" w:rsidP="0091400C">
            <w:pPr>
              <w:keepNext/>
              <w:rPr>
                <w:sz w:val="24"/>
                <w:szCs w:val="24"/>
              </w:rPr>
            </w:pPr>
            <w:r w:rsidRPr="00402353">
              <w:rPr>
                <w:sz w:val="24"/>
                <w:szCs w:val="24"/>
              </w:rPr>
              <w:t xml:space="preserve">Legal issues would affect my decision to recommend CAVA to others. </w:t>
            </w:r>
          </w:p>
        </w:tc>
        <w:tc>
          <w:tcPr>
            <w:tcW w:w="1197" w:type="dxa"/>
          </w:tcPr>
          <w:p w14:paraId="7282D8A5"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0BE221C"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392F62DD"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69F09831"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E0B7CD2"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9C06925"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558E76A6"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bl>
    <w:p w14:paraId="767DE80C" w14:textId="77777777" w:rsidR="00CF219A" w:rsidRPr="00402353" w:rsidRDefault="00CF219A" w:rsidP="00CF219A"/>
    <w:p w14:paraId="573C19E1" w14:textId="77777777" w:rsidR="00CF219A" w:rsidRPr="00402353" w:rsidRDefault="00CF219A" w:rsidP="00CF219A"/>
    <w:p w14:paraId="37B9C0CE"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174460D0" w14:textId="77777777" w:rsidTr="0091400C">
        <w:tc>
          <w:tcPr>
            <w:tcW w:w="50" w:type="dxa"/>
          </w:tcPr>
          <w:p w14:paraId="6C26602C" w14:textId="77777777" w:rsidR="00CF219A" w:rsidRPr="00402353" w:rsidRDefault="00CF219A" w:rsidP="0091400C">
            <w:pPr>
              <w:keepNext/>
              <w:rPr>
                <w:sz w:val="24"/>
                <w:szCs w:val="24"/>
              </w:rPr>
            </w:pPr>
            <w:r>
              <w:rPr>
                <w:noProof/>
              </w:rPr>
              <w:drawing>
                <wp:inline distT="0" distB="0" distL="0" distR="0" wp14:anchorId="3878BE10" wp14:editId="0B2048CD">
                  <wp:extent cx="228600" cy="228600"/>
                  <wp:effectExtent l="0" t="0" r="0" b="0"/>
                  <wp:docPr id="5"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3542C389" w14:textId="77777777" w:rsidR="00CF219A" w:rsidRPr="00402353" w:rsidRDefault="00CF219A" w:rsidP="00CF219A"/>
    <w:p w14:paraId="5D542C8B" w14:textId="77777777" w:rsidR="00CF219A" w:rsidRPr="00402353" w:rsidRDefault="00CF219A" w:rsidP="00CF219A">
      <w:pPr>
        <w:keepNext/>
      </w:pPr>
      <w:r w:rsidRPr="00402353">
        <w:t>LukeS_Ratio_1 What percentage of people do you believe consider not purchasing from CAVA due to legal issues? (Enter the number without the % symbol: ___)</w:t>
      </w:r>
    </w:p>
    <w:p w14:paraId="013DBF2B"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38DB92F6" w14:textId="77777777" w:rsidR="00CF219A" w:rsidRPr="00402353" w:rsidRDefault="00CF219A" w:rsidP="00CF219A"/>
    <w:p w14:paraId="5AA1C600" w14:textId="77777777" w:rsidR="00CF219A" w:rsidRPr="00402353" w:rsidRDefault="00CF219A" w:rsidP="00CF219A">
      <w:pPr>
        <w:pStyle w:val="QuestionSeparator"/>
        <w:rPr>
          <w:sz w:val="24"/>
          <w:szCs w:val="24"/>
        </w:rPr>
      </w:pPr>
    </w:p>
    <w:p w14:paraId="0B35E31E" w14:textId="77777777" w:rsidR="00CF219A" w:rsidRPr="00402353" w:rsidRDefault="00CF219A" w:rsidP="00CF219A"/>
    <w:p w14:paraId="2D56A5B4" w14:textId="77777777" w:rsidR="00CF219A" w:rsidRPr="00402353" w:rsidRDefault="00CF219A" w:rsidP="00CF219A">
      <w:pPr>
        <w:keepNext/>
      </w:pPr>
      <w:r w:rsidRPr="00402353">
        <w:t xml:space="preserve">LukeS_Ordinal_1 Please rank the following legal threats according to their likelihood of stopping you from choosing to eat at CAVA, assigning the legal threat you find most likely to </w:t>
      </w:r>
      <w:r w:rsidRPr="00402353">
        <w:lastRenderedPageBreak/>
        <w:t>stop you a rank of 1 (top) and the legal threat you find least likely to stop you a rank of 5 (bottom).</w:t>
      </w:r>
    </w:p>
    <w:p w14:paraId="701FBFE2" w14:textId="77777777" w:rsidR="00CF219A" w:rsidRPr="00402353" w:rsidRDefault="00CF219A" w:rsidP="00CF219A">
      <w:pPr>
        <w:pStyle w:val="ListParagraph"/>
        <w:keepNext/>
        <w:ind w:left="0"/>
      </w:pPr>
      <w:r w:rsidRPr="00402353">
        <w:t>______ Health and Safety Regulations</w:t>
      </w:r>
    </w:p>
    <w:p w14:paraId="0D11249C" w14:textId="77777777" w:rsidR="00CF219A" w:rsidRPr="00402353" w:rsidRDefault="00CF219A" w:rsidP="00CF219A">
      <w:pPr>
        <w:pStyle w:val="ListParagraph"/>
        <w:keepNext/>
        <w:ind w:left="0"/>
      </w:pPr>
      <w:r w:rsidRPr="00402353">
        <w:t>______ Food Safety Regulations</w:t>
      </w:r>
    </w:p>
    <w:p w14:paraId="65B6308A" w14:textId="77777777" w:rsidR="00CF219A" w:rsidRPr="00402353" w:rsidRDefault="00CF219A" w:rsidP="00CF219A">
      <w:pPr>
        <w:pStyle w:val="ListParagraph"/>
        <w:keepNext/>
        <w:ind w:left="0"/>
      </w:pPr>
      <w:r w:rsidRPr="00402353">
        <w:t>______ Employment Law Issues</w:t>
      </w:r>
    </w:p>
    <w:p w14:paraId="1970FCFF" w14:textId="77777777" w:rsidR="00CF219A" w:rsidRPr="00402353" w:rsidRDefault="00CF219A" w:rsidP="00CF219A">
      <w:pPr>
        <w:pStyle w:val="ListParagraph"/>
        <w:keepNext/>
        <w:ind w:left="0"/>
      </w:pPr>
      <w:r w:rsidRPr="00402353">
        <w:t>______ Breach of Contracts</w:t>
      </w:r>
    </w:p>
    <w:p w14:paraId="1EA67477" w14:textId="77777777" w:rsidR="00CF219A" w:rsidRPr="00402353" w:rsidRDefault="00CF219A" w:rsidP="00CF219A">
      <w:pPr>
        <w:pStyle w:val="ListParagraph"/>
        <w:keepNext/>
        <w:ind w:left="0"/>
      </w:pPr>
      <w:r w:rsidRPr="00402353">
        <w:t>______ False Advertising</w:t>
      </w:r>
    </w:p>
    <w:p w14:paraId="72CECB0D" w14:textId="77777777" w:rsidR="00CF219A" w:rsidRPr="00402353" w:rsidRDefault="00CF219A" w:rsidP="00CF219A"/>
    <w:p w14:paraId="0250990E"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1810C522" w14:textId="77777777" w:rsidTr="0091400C">
        <w:tc>
          <w:tcPr>
            <w:tcW w:w="50" w:type="dxa"/>
          </w:tcPr>
          <w:p w14:paraId="690C4DC7" w14:textId="77777777" w:rsidR="00CF219A" w:rsidRPr="00402353" w:rsidRDefault="00CF219A" w:rsidP="0091400C">
            <w:pPr>
              <w:keepNext/>
              <w:rPr>
                <w:sz w:val="24"/>
                <w:szCs w:val="24"/>
              </w:rPr>
            </w:pPr>
            <w:r>
              <w:rPr>
                <w:noProof/>
              </w:rPr>
              <w:drawing>
                <wp:inline distT="0" distB="0" distL="0" distR="0" wp14:anchorId="7095A3E8" wp14:editId="37BDE767">
                  <wp:extent cx="228600" cy="228600"/>
                  <wp:effectExtent l="0" t="0" r="0" b="0"/>
                  <wp:docPr id="6"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56675ACE" w14:textId="77777777" w:rsidR="00CF219A" w:rsidRPr="00402353" w:rsidRDefault="00CF219A" w:rsidP="00CF219A"/>
    <w:p w14:paraId="5613662E" w14:textId="77777777" w:rsidR="00CF219A" w:rsidRPr="00402353" w:rsidRDefault="00CF219A" w:rsidP="00CF219A">
      <w:pPr>
        <w:keepNext/>
      </w:pPr>
      <w:r w:rsidRPr="00402353">
        <w:t>LukeS_Ratio_2 How much time (in months) would pass before you would feel comfortable dining at CAVA again after a legal issue related to its food practices?</w:t>
      </w:r>
    </w:p>
    <w:p w14:paraId="4143C847"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60673644" w14:textId="77777777" w:rsidR="00CF219A" w:rsidRPr="00402353" w:rsidRDefault="00CF219A" w:rsidP="00CF219A"/>
    <w:p w14:paraId="7299ACCF" w14:textId="77777777" w:rsidR="00CF219A" w:rsidRPr="00402353" w:rsidRDefault="00CF219A" w:rsidP="00CF219A">
      <w:pPr>
        <w:pStyle w:val="BlockEndLabel"/>
        <w:rPr>
          <w:sz w:val="24"/>
          <w:szCs w:val="24"/>
        </w:rPr>
      </w:pPr>
      <w:r w:rsidRPr="00402353">
        <w:rPr>
          <w:sz w:val="24"/>
          <w:szCs w:val="24"/>
        </w:rPr>
        <w:t>End of Block: Objective 3 "Legal Considerations" - Luke S</w:t>
      </w:r>
    </w:p>
    <w:p w14:paraId="0C8786CD" w14:textId="77777777" w:rsidR="00CF219A" w:rsidRPr="00402353" w:rsidRDefault="00CF219A" w:rsidP="00CF219A">
      <w:pPr>
        <w:pStyle w:val="BlockSeparator"/>
        <w:rPr>
          <w:sz w:val="24"/>
          <w:szCs w:val="24"/>
        </w:rPr>
      </w:pPr>
    </w:p>
    <w:p w14:paraId="464B14DA" w14:textId="77777777" w:rsidR="00CF219A" w:rsidRPr="00402353" w:rsidRDefault="00CF219A" w:rsidP="00CF219A">
      <w:pPr>
        <w:pStyle w:val="BlockStartLabel"/>
        <w:rPr>
          <w:sz w:val="24"/>
          <w:szCs w:val="24"/>
        </w:rPr>
      </w:pPr>
      <w:r w:rsidRPr="00402353">
        <w:rPr>
          <w:sz w:val="24"/>
          <w:szCs w:val="24"/>
        </w:rPr>
        <w:t>Start of Block: Objective 4 "Social-Cultural Trends" - Luke C</w:t>
      </w:r>
    </w:p>
    <w:p w14:paraId="496BD9BE" w14:textId="77777777" w:rsidR="00CF219A" w:rsidRPr="00402353" w:rsidRDefault="00CF219A" w:rsidP="00CF219A"/>
    <w:p w14:paraId="498D331A" w14:textId="77777777" w:rsidR="00CF219A" w:rsidRPr="00402353" w:rsidRDefault="00CF219A" w:rsidP="00CF219A">
      <w:pPr>
        <w:keepNext/>
      </w:pPr>
      <w:r w:rsidRPr="00402353">
        <w:t>LukeC_Nominal_1 Which of the following socio-cultural factors would most influence your decision to dine at CAVA? (Select one)</w:t>
      </w:r>
    </w:p>
    <w:p w14:paraId="48EE478F" w14:textId="77777777" w:rsidR="00CF219A" w:rsidRPr="00402353" w:rsidRDefault="00CF219A" w:rsidP="00CF219A">
      <w:pPr>
        <w:pStyle w:val="ListParagraph"/>
        <w:keepNext/>
        <w:numPr>
          <w:ilvl w:val="0"/>
          <w:numId w:val="19"/>
        </w:numPr>
        <w:contextualSpacing w:val="0"/>
      </w:pPr>
      <w:r w:rsidRPr="00402353">
        <w:t xml:space="preserve">Sustainability efforts (eco-friendly packaging, responsibly sourced ingredients) </w:t>
      </w:r>
    </w:p>
    <w:p w14:paraId="783C0DFD" w14:textId="77777777" w:rsidR="00CF219A" w:rsidRPr="00402353" w:rsidRDefault="00CF219A" w:rsidP="00CF219A">
      <w:pPr>
        <w:pStyle w:val="ListParagraph"/>
        <w:keepNext/>
        <w:numPr>
          <w:ilvl w:val="0"/>
          <w:numId w:val="19"/>
        </w:numPr>
        <w:contextualSpacing w:val="0"/>
      </w:pPr>
      <w:r w:rsidRPr="00402353">
        <w:t xml:space="preserve">Health-conscious menu options (fresh ingredients, customizable bowls) </w:t>
      </w:r>
    </w:p>
    <w:p w14:paraId="32F1A955" w14:textId="77777777" w:rsidR="00CF219A" w:rsidRPr="00402353" w:rsidRDefault="00CF219A" w:rsidP="00CF219A">
      <w:pPr>
        <w:pStyle w:val="ListParagraph"/>
        <w:keepNext/>
        <w:numPr>
          <w:ilvl w:val="0"/>
          <w:numId w:val="19"/>
        </w:numPr>
        <w:contextualSpacing w:val="0"/>
      </w:pPr>
      <w:r w:rsidRPr="00402353">
        <w:t xml:space="preserve">Digital convenience (mobile app, online ordering, self-serve kiosks) </w:t>
      </w:r>
    </w:p>
    <w:p w14:paraId="7BF9F678" w14:textId="77777777" w:rsidR="00CF219A" w:rsidRPr="00402353" w:rsidRDefault="00CF219A" w:rsidP="00CF219A">
      <w:pPr>
        <w:pStyle w:val="ListParagraph"/>
        <w:keepNext/>
        <w:numPr>
          <w:ilvl w:val="0"/>
          <w:numId w:val="19"/>
        </w:numPr>
        <w:contextualSpacing w:val="0"/>
      </w:pPr>
      <w:r w:rsidRPr="00402353">
        <w:t xml:space="preserve">Ethical and community-driven brand values </w:t>
      </w:r>
    </w:p>
    <w:p w14:paraId="3F715C92" w14:textId="77777777" w:rsidR="00CF219A" w:rsidRPr="00402353" w:rsidRDefault="00CF219A" w:rsidP="00CF219A">
      <w:pPr>
        <w:pStyle w:val="ListParagraph"/>
        <w:keepNext/>
        <w:numPr>
          <w:ilvl w:val="0"/>
          <w:numId w:val="19"/>
        </w:numPr>
        <w:contextualSpacing w:val="0"/>
      </w:pPr>
      <w:r w:rsidRPr="00402353">
        <w:t xml:space="preserve">None of the above </w:t>
      </w:r>
    </w:p>
    <w:p w14:paraId="7AF913FE" w14:textId="77777777" w:rsidR="00CF219A" w:rsidRPr="00402353" w:rsidRDefault="00CF219A" w:rsidP="00CF219A"/>
    <w:p w14:paraId="4080F800" w14:textId="77777777" w:rsidR="00CF219A" w:rsidRPr="00402353" w:rsidRDefault="00CF219A" w:rsidP="00CF219A">
      <w:pPr>
        <w:pStyle w:val="QuestionSeparator"/>
        <w:rPr>
          <w:sz w:val="24"/>
          <w:szCs w:val="24"/>
        </w:rPr>
      </w:pPr>
    </w:p>
    <w:p w14:paraId="2EB6F417" w14:textId="77777777" w:rsidR="00CF219A" w:rsidRPr="00402353" w:rsidRDefault="00CF219A" w:rsidP="00CF219A"/>
    <w:p w14:paraId="3BBED2E6" w14:textId="77777777" w:rsidR="00CF219A" w:rsidRPr="00402353" w:rsidRDefault="00CF219A" w:rsidP="00CF219A">
      <w:pPr>
        <w:keepNext/>
      </w:pPr>
      <w:r w:rsidRPr="00402353">
        <w:t xml:space="preserve">LukeC_Ordinal_1 Rank the following factors in order of importance when choosing to dine at CAVA. (Drag and drop to rank, with 1=Top being the most important and 5=Bottom being the least important.) </w:t>
      </w:r>
    </w:p>
    <w:p w14:paraId="22AD9268" w14:textId="77777777" w:rsidR="00CF219A" w:rsidRPr="00402353" w:rsidRDefault="00CF219A" w:rsidP="00CF219A">
      <w:pPr>
        <w:pStyle w:val="ListParagraph"/>
        <w:keepNext/>
        <w:ind w:left="0"/>
      </w:pPr>
      <w:r w:rsidRPr="00402353">
        <w:t>______ Sustainability practices (e.g., eco-friendly packaging, responsibly sourced ingredients)</w:t>
      </w:r>
    </w:p>
    <w:p w14:paraId="77D652E1" w14:textId="77777777" w:rsidR="00CF219A" w:rsidRPr="00402353" w:rsidRDefault="00CF219A" w:rsidP="00CF219A">
      <w:pPr>
        <w:pStyle w:val="ListParagraph"/>
        <w:keepNext/>
        <w:ind w:left="0"/>
      </w:pPr>
      <w:r w:rsidRPr="00402353">
        <w:t>______ Health-conscious menu options (e.g., fresh ingredients, customizable bowls)</w:t>
      </w:r>
    </w:p>
    <w:p w14:paraId="74367D4B" w14:textId="77777777" w:rsidR="00CF219A" w:rsidRPr="00402353" w:rsidRDefault="00CF219A" w:rsidP="00CF219A">
      <w:pPr>
        <w:pStyle w:val="ListParagraph"/>
        <w:keepNext/>
        <w:ind w:left="0"/>
      </w:pPr>
      <w:r w:rsidRPr="00402353">
        <w:t>______ Digital convenience (e.g., mobile app, online ordering, self-serve kiosks)</w:t>
      </w:r>
    </w:p>
    <w:p w14:paraId="69719450" w14:textId="77777777" w:rsidR="00CF219A" w:rsidRPr="00402353" w:rsidRDefault="00CF219A" w:rsidP="00CF219A">
      <w:pPr>
        <w:pStyle w:val="ListParagraph"/>
        <w:keepNext/>
        <w:ind w:left="0"/>
      </w:pPr>
      <w:r w:rsidRPr="00402353">
        <w:t>______ Brand values and ethics (e.g., community involvement, employee treatment)</w:t>
      </w:r>
    </w:p>
    <w:p w14:paraId="4553BAD2" w14:textId="77777777" w:rsidR="00CF219A" w:rsidRPr="00402353" w:rsidRDefault="00CF219A" w:rsidP="00CF219A">
      <w:pPr>
        <w:pStyle w:val="ListParagraph"/>
        <w:keepNext/>
        <w:ind w:left="0"/>
      </w:pPr>
      <w:r w:rsidRPr="00402353">
        <w:t>______ Price and affordability</w:t>
      </w:r>
    </w:p>
    <w:p w14:paraId="3832EA7F" w14:textId="77777777" w:rsidR="00CF219A" w:rsidRPr="00402353" w:rsidRDefault="00CF219A" w:rsidP="00CF219A"/>
    <w:p w14:paraId="145AECAC" w14:textId="77777777" w:rsidR="00CF219A" w:rsidRPr="00402353" w:rsidRDefault="00CF219A" w:rsidP="00CF219A">
      <w:pPr>
        <w:pStyle w:val="QuestionSeparator"/>
        <w:rPr>
          <w:sz w:val="24"/>
          <w:szCs w:val="24"/>
        </w:rPr>
      </w:pPr>
    </w:p>
    <w:p w14:paraId="7F36307D" w14:textId="77777777" w:rsidR="00CF219A" w:rsidRPr="00402353" w:rsidRDefault="00CF219A" w:rsidP="00CF219A"/>
    <w:p w14:paraId="5CEF197A" w14:textId="77777777" w:rsidR="00CF219A" w:rsidRPr="00402353" w:rsidRDefault="00CF219A" w:rsidP="00CF219A">
      <w:pPr>
        <w:keepNext/>
      </w:pPr>
      <w:r w:rsidRPr="00402353">
        <w:t>LukeC_Interval_1 Please respond to the following statements by indicating how important each one is to you on a scale of 1 (Not Important) to 7 (Very Important):</w:t>
      </w:r>
    </w:p>
    <w:tbl>
      <w:tblPr>
        <w:tblStyle w:val="QQuestionTable"/>
        <w:tblW w:w="9576" w:type="auto"/>
        <w:tblLook w:val="07E0" w:firstRow="1" w:lastRow="1" w:firstColumn="1" w:lastColumn="1" w:noHBand="1" w:noVBand="1"/>
      </w:tblPr>
      <w:tblGrid>
        <w:gridCol w:w="1511"/>
        <w:gridCol w:w="1195"/>
        <w:gridCol w:w="1074"/>
        <w:gridCol w:w="1074"/>
        <w:gridCol w:w="1164"/>
        <w:gridCol w:w="1074"/>
        <w:gridCol w:w="1074"/>
        <w:gridCol w:w="1194"/>
      </w:tblGrid>
      <w:tr w:rsidR="00CF219A" w:rsidRPr="00402353" w14:paraId="512CC349" w14:textId="77777777" w:rsidTr="00914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5BB15714" w14:textId="77777777" w:rsidR="00CF219A" w:rsidRPr="00402353" w:rsidRDefault="00CF219A" w:rsidP="0091400C">
            <w:pPr>
              <w:keepNext/>
              <w:rPr>
                <w:sz w:val="24"/>
                <w:szCs w:val="24"/>
              </w:rPr>
            </w:pPr>
          </w:p>
        </w:tc>
        <w:tc>
          <w:tcPr>
            <w:tcW w:w="1197" w:type="dxa"/>
          </w:tcPr>
          <w:p w14:paraId="3D667A79"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Not Important</w:t>
            </w:r>
          </w:p>
        </w:tc>
        <w:tc>
          <w:tcPr>
            <w:tcW w:w="1197" w:type="dxa"/>
          </w:tcPr>
          <w:p w14:paraId="1F75567D"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7383CDC7"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227A395D"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Neutral</w:t>
            </w:r>
          </w:p>
        </w:tc>
        <w:tc>
          <w:tcPr>
            <w:tcW w:w="1197" w:type="dxa"/>
          </w:tcPr>
          <w:p w14:paraId="45F7782E"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41CA5CEB"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0B5B85E8"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Very Important</w:t>
            </w:r>
          </w:p>
        </w:tc>
      </w:tr>
      <w:tr w:rsidR="00CF219A" w:rsidRPr="00402353" w14:paraId="12583CB3"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3D4CB597" w14:textId="77777777" w:rsidR="00CF219A" w:rsidRPr="00402353" w:rsidRDefault="00CF219A" w:rsidP="0091400C">
            <w:pPr>
              <w:keepNext/>
              <w:rPr>
                <w:sz w:val="24"/>
                <w:szCs w:val="24"/>
              </w:rPr>
            </w:pPr>
            <w:r w:rsidRPr="00402353">
              <w:rPr>
                <w:sz w:val="24"/>
                <w:szCs w:val="24"/>
              </w:rPr>
              <w:t xml:space="preserve">The importance of sustainability in my decision to dine at CAVA. </w:t>
            </w:r>
          </w:p>
        </w:tc>
        <w:tc>
          <w:tcPr>
            <w:tcW w:w="1197" w:type="dxa"/>
          </w:tcPr>
          <w:p w14:paraId="42DF352D"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0807D897"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300CD925"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7F3346F"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82F77EA"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601833EF"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1B8D2F31"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r w:rsidR="00CF219A" w:rsidRPr="00402353" w14:paraId="1348F841"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5E1D66F5" w14:textId="77777777" w:rsidR="00CF219A" w:rsidRPr="00402353" w:rsidRDefault="00CF219A" w:rsidP="0091400C">
            <w:pPr>
              <w:keepNext/>
              <w:rPr>
                <w:sz w:val="24"/>
                <w:szCs w:val="24"/>
              </w:rPr>
            </w:pPr>
            <w:r w:rsidRPr="00402353">
              <w:rPr>
                <w:sz w:val="24"/>
                <w:szCs w:val="24"/>
              </w:rPr>
              <w:t xml:space="preserve">The significance of CAVA's digital ordering options (mobile app, online ordering, kiosks) in your dining experience. </w:t>
            </w:r>
          </w:p>
        </w:tc>
        <w:tc>
          <w:tcPr>
            <w:tcW w:w="1197" w:type="dxa"/>
          </w:tcPr>
          <w:p w14:paraId="2903AD3B"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0D197D50"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5E9277A"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C9C3CBF"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10D36BE4"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19DED116"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140808DE"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bl>
    <w:p w14:paraId="716893A7" w14:textId="77777777" w:rsidR="00CF219A" w:rsidRPr="00402353" w:rsidRDefault="00CF219A" w:rsidP="00CF219A"/>
    <w:p w14:paraId="53F556CB" w14:textId="77777777" w:rsidR="00CF219A" w:rsidRPr="00402353" w:rsidRDefault="00CF219A" w:rsidP="00CF219A"/>
    <w:p w14:paraId="060F7D98"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31118465" w14:textId="77777777" w:rsidTr="0091400C">
        <w:tc>
          <w:tcPr>
            <w:tcW w:w="50" w:type="dxa"/>
          </w:tcPr>
          <w:p w14:paraId="1B51ED83" w14:textId="77777777" w:rsidR="00CF219A" w:rsidRPr="00402353" w:rsidRDefault="00CF219A" w:rsidP="0091400C">
            <w:pPr>
              <w:keepNext/>
              <w:rPr>
                <w:sz w:val="24"/>
                <w:szCs w:val="24"/>
              </w:rPr>
            </w:pPr>
            <w:r>
              <w:rPr>
                <w:noProof/>
              </w:rPr>
              <w:drawing>
                <wp:inline distT="0" distB="0" distL="0" distR="0" wp14:anchorId="0B633875" wp14:editId="78799267">
                  <wp:extent cx="228600" cy="228600"/>
                  <wp:effectExtent l="0" t="0" r="0" b="0"/>
                  <wp:docPr id="7"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0810ED50" w14:textId="77777777" w:rsidR="00CF219A" w:rsidRPr="00402353" w:rsidRDefault="00CF219A" w:rsidP="00CF219A"/>
    <w:p w14:paraId="0C6CC8A4" w14:textId="77777777" w:rsidR="00CF219A" w:rsidRPr="00402353" w:rsidRDefault="00CF219A" w:rsidP="00CF219A">
      <w:pPr>
        <w:keepNext/>
      </w:pPr>
      <w:r w:rsidRPr="00402353">
        <w:t>LukeC_Ratio_1 How many times per month do you use CAVA’s digital ordering options? (Enter a number: ___ times per month)</w:t>
      </w:r>
    </w:p>
    <w:p w14:paraId="445A065B"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4CB2B589" w14:textId="77777777" w:rsidR="00CF219A" w:rsidRPr="00402353" w:rsidRDefault="00CF219A" w:rsidP="00CF219A"/>
    <w:p w14:paraId="7EEB38DC"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6314BEF5" w14:textId="77777777" w:rsidTr="0091400C">
        <w:tc>
          <w:tcPr>
            <w:tcW w:w="50" w:type="dxa"/>
          </w:tcPr>
          <w:p w14:paraId="20F145F0" w14:textId="77777777" w:rsidR="00CF219A" w:rsidRPr="00402353" w:rsidRDefault="00CF219A" w:rsidP="0091400C">
            <w:pPr>
              <w:keepNext/>
              <w:rPr>
                <w:sz w:val="24"/>
                <w:szCs w:val="24"/>
              </w:rPr>
            </w:pPr>
            <w:r>
              <w:rPr>
                <w:noProof/>
              </w:rPr>
              <w:drawing>
                <wp:inline distT="0" distB="0" distL="0" distR="0" wp14:anchorId="6AF27892" wp14:editId="73085C51">
                  <wp:extent cx="228600" cy="228600"/>
                  <wp:effectExtent l="0" t="0" r="0" b="0"/>
                  <wp:docPr id="8"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2DEEB4BE" w14:textId="77777777" w:rsidR="00CF219A" w:rsidRPr="00402353" w:rsidRDefault="00CF219A" w:rsidP="00CF219A"/>
    <w:p w14:paraId="39989A8A" w14:textId="77777777" w:rsidR="00CF219A" w:rsidRPr="00402353" w:rsidRDefault="00CF219A" w:rsidP="00CF219A">
      <w:pPr>
        <w:keepNext/>
      </w:pPr>
      <w:r w:rsidRPr="00402353">
        <w:t>LukeC_Ratio_2 On average, how much extra would you be willing to pay for a meal at CAVA if it guaranteed the use of fully sustainable ingredients and packaging? (Enter a dollar amount: $____ )</w:t>
      </w:r>
    </w:p>
    <w:p w14:paraId="2E6D7ED8"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39A7EEB9" w14:textId="77777777" w:rsidR="00CF219A" w:rsidRPr="00402353" w:rsidRDefault="00CF219A" w:rsidP="00CF219A"/>
    <w:p w14:paraId="7A7E0945" w14:textId="77777777" w:rsidR="00CF219A" w:rsidRPr="00402353" w:rsidRDefault="00CF219A" w:rsidP="00CF219A">
      <w:pPr>
        <w:pStyle w:val="BlockEndLabel"/>
        <w:rPr>
          <w:sz w:val="24"/>
          <w:szCs w:val="24"/>
        </w:rPr>
      </w:pPr>
      <w:r w:rsidRPr="00402353">
        <w:rPr>
          <w:sz w:val="24"/>
          <w:szCs w:val="24"/>
        </w:rPr>
        <w:t>End of Block: Objective 4 "Social-Cultural Trends" - Luke C</w:t>
      </w:r>
    </w:p>
    <w:p w14:paraId="503682A5" w14:textId="77777777" w:rsidR="00CF219A" w:rsidRPr="00402353" w:rsidRDefault="00CF219A" w:rsidP="00CF219A">
      <w:pPr>
        <w:pStyle w:val="BlockSeparator"/>
        <w:rPr>
          <w:sz w:val="24"/>
          <w:szCs w:val="24"/>
        </w:rPr>
      </w:pPr>
    </w:p>
    <w:p w14:paraId="563EC10B" w14:textId="77777777" w:rsidR="00CF219A" w:rsidRPr="00402353" w:rsidRDefault="00CF219A" w:rsidP="00CF219A">
      <w:pPr>
        <w:pStyle w:val="BlockStartLabel"/>
        <w:rPr>
          <w:sz w:val="24"/>
          <w:szCs w:val="24"/>
        </w:rPr>
      </w:pPr>
      <w:r w:rsidRPr="00402353">
        <w:rPr>
          <w:sz w:val="24"/>
          <w:szCs w:val="24"/>
        </w:rPr>
        <w:t>Start of Block: Objective 5 "Economic Trends" - Robbie</w:t>
      </w:r>
    </w:p>
    <w:p w14:paraId="40809950" w14:textId="77777777" w:rsidR="00CF219A" w:rsidRPr="00402353" w:rsidRDefault="00CF219A" w:rsidP="00CF219A"/>
    <w:p w14:paraId="2086757F" w14:textId="77777777" w:rsidR="00CF219A" w:rsidRPr="00402353" w:rsidRDefault="00CF219A" w:rsidP="00CF219A">
      <w:pPr>
        <w:keepNext/>
      </w:pPr>
      <w:r w:rsidRPr="00402353">
        <w:t>Robbie_Nominal_1 Have you noticed any changes in the value you receive for your money at restaurants, including CAVA, due to recent economic changes? (Value: amount &amp; quality of product/service received compared to the price paid.)</w:t>
      </w:r>
    </w:p>
    <w:p w14:paraId="61563E09" w14:textId="77777777" w:rsidR="00CF219A" w:rsidRPr="00402353" w:rsidRDefault="00CF219A" w:rsidP="00CF219A">
      <w:pPr>
        <w:pStyle w:val="ListParagraph"/>
        <w:keepNext/>
        <w:numPr>
          <w:ilvl w:val="0"/>
          <w:numId w:val="19"/>
        </w:numPr>
        <w:contextualSpacing w:val="0"/>
      </w:pPr>
      <w:r w:rsidRPr="00402353">
        <w:t xml:space="preserve">Yes, overall value has decreased. </w:t>
      </w:r>
    </w:p>
    <w:p w14:paraId="4496C240" w14:textId="77777777" w:rsidR="00CF219A" w:rsidRPr="00402353" w:rsidRDefault="00CF219A" w:rsidP="00CF219A">
      <w:pPr>
        <w:pStyle w:val="ListParagraph"/>
        <w:keepNext/>
        <w:numPr>
          <w:ilvl w:val="0"/>
          <w:numId w:val="19"/>
        </w:numPr>
        <w:contextualSpacing w:val="0"/>
      </w:pPr>
      <w:r w:rsidRPr="00402353">
        <w:t xml:space="preserve">Yes, overall value has increased. </w:t>
      </w:r>
    </w:p>
    <w:p w14:paraId="66A6E910" w14:textId="77777777" w:rsidR="00CF219A" w:rsidRPr="00402353" w:rsidRDefault="00CF219A" w:rsidP="00CF219A">
      <w:pPr>
        <w:pStyle w:val="ListParagraph"/>
        <w:keepNext/>
        <w:numPr>
          <w:ilvl w:val="0"/>
          <w:numId w:val="19"/>
        </w:numPr>
        <w:contextualSpacing w:val="0"/>
      </w:pPr>
      <w:r w:rsidRPr="00402353">
        <w:t xml:space="preserve">No, overall value has remained about the same. </w:t>
      </w:r>
    </w:p>
    <w:p w14:paraId="2C480685" w14:textId="77777777" w:rsidR="00CF219A" w:rsidRPr="00402353" w:rsidRDefault="00CF219A" w:rsidP="00CF219A"/>
    <w:p w14:paraId="622EF1E2" w14:textId="77777777" w:rsidR="00CF219A" w:rsidRPr="00402353" w:rsidRDefault="00CF219A" w:rsidP="00CF219A">
      <w:pPr>
        <w:pStyle w:val="QuestionSeparator"/>
        <w:rPr>
          <w:sz w:val="24"/>
          <w:szCs w:val="24"/>
        </w:rPr>
      </w:pPr>
    </w:p>
    <w:p w14:paraId="3E025593" w14:textId="77777777" w:rsidR="00CF219A" w:rsidRPr="00402353" w:rsidRDefault="00CF219A" w:rsidP="00CF219A"/>
    <w:p w14:paraId="7A99C682" w14:textId="77777777" w:rsidR="00CF219A" w:rsidRPr="00402353" w:rsidRDefault="00CF219A" w:rsidP="00CF219A">
      <w:pPr>
        <w:keepNext/>
      </w:pPr>
      <w:r w:rsidRPr="00402353">
        <w:t>Robbie_Nominal_2 How has the current economic climate influenced your perception of CAVA's prices?</w:t>
      </w:r>
    </w:p>
    <w:p w14:paraId="78616ED2" w14:textId="77777777" w:rsidR="00CF219A" w:rsidRPr="00402353" w:rsidRDefault="00CF219A" w:rsidP="00CF219A">
      <w:pPr>
        <w:pStyle w:val="ListParagraph"/>
        <w:keepNext/>
        <w:numPr>
          <w:ilvl w:val="0"/>
          <w:numId w:val="19"/>
        </w:numPr>
        <w:contextualSpacing w:val="0"/>
      </w:pPr>
      <w:r w:rsidRPr="00402353">
        <w:t xml:space="preserve">CAVA's prices are now too high. </w:t>
      </w:r>
    </w:p>
    <w:p w14:paraId="4CE56965" w14:textId="77777777" w:rsidR="00CF219A" w:rsidRPr="00402353" w:rsidRDefault="00CF219A" w:rsidP="00CF219A">
      <w:pPr>
        <w:pStyle w:val="ListParagraph"/>
        <w:keepNext/>
        <w:numPr>
          <w:ilvl w:val="0"/>
          <w:numId w:val="19"/>
        </w:numPr>
        <w:contextualSpacing w:val="0"/>
      </w:pPr>
      <w:r w:rsidRPr="00402353">
        <w:t xml:space="preserve">CAVA's prices are higher than I'd prefer, but still acceptable. </w:t>
      </w:r>
    </w:p>
    <w:p w14:paraId="18093251" w14:textId="77777777" w:rsidR="00CF219A" w:rsidRPr="00402353" w:rsidRDefault="00CF219A" w:rsidP="00CF219A">
      <w:pPr>
        <w:pStyle w:val="ListParagraph"/>
        <w:keepNext/>
        <w:numPr>
          <w:ilvl w:val="0"/>
          <w:numId w:val="19"/>
        </w:numPr>
        <w:contextualSpacing w:val="0"/>
      </w:pPr>
      <w:r w:rsidRPr="00402353">
        <w:t xml:space="preserve">CAVA's prices are reasonable given the current economy. </w:t>
      </w:r>
    </w:p>
    <w:p w14:paraId="33DC131C" w14:textId="77777777" w:rsidR="00CF219A" w:rsidRPr="00402353" w:rsidRDefault="00CF219A" w:rsidP="00CF219A">
      <w:pPr>
        <w:pStyle w:val="ListParagraph"/>
        <w:keepNext/>
        <w:numPr>
          <w:ilvl w:val="0"/>
          <w:numId w:val="19"/>
        </w:numPr>
        <w:contextualSpacing w:val="0"/>
      </w:pPr>
      <w:r w:rsidRPr="00402353">
        <w:t xml:space="preserve">CAVA's prices are a good value in the current economy. </w:t>
      </w:r>
    </w:p>
    <w:p w14:paraId="1CD5F02B" w14:textId="77777777" w:rsidR="00CF219A" w:rsidRPr="00402353" w:rsidRDefault="00CF219A" w:rsidP="00CF219A">
      <w:pPr>
        <w:pStyle w:val="ListParagraph"/>
        <w:keepNext/>
        <w:numPr>
          <w:ilvl w:val="0"/>
          <w:numId w:val="19"/>
        </w:numPr>
        <w:contextualSpacing w:val="0"/>
      </w:pPr>
      <w:r w:rsidRPr="00402353">
        <w:t xml:space="preserve">CAVA's prices are a great value in the current economy. </w:t>
      </w:r>
    </w:p>
    <w:p w14:paraId="566B50AD" w14:textId="77777777" w:rsidR="00CF219A" w:rsidRPr="00402353" w:rsidRDefault="00CF219A" w:rsidP="00CF219A"/>
    <w:p w14:paraId="6E02D962" w14:textId="77777777" w:rsidR="00CF219A" w:rsidRPr="00402353" w:rsidRDefault="00CF219A" w:rsidP="00CF219A">
      <w:pPr>
        <w:pStyle w:val="QuestionSeparator"/>
        <w:rPr>
          <w:sz w:val="24"/>
          <w:szCs w:val="24"/>
        </w:rP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CF219A" w:rsidRPr="00402353" w14:paraId="5DC03469" w14:textId="77777777" w:rsidTr="0091400C">
        <w:trPr>
          <w:trHeight w:val="300"/>
        </w:trPr>
        <w:tc>
          <w:tcPr>
            <w:tcW w:w="1368" w:type="dxa"/>
            <w:tcBorders>
              <w:top w:val="nil"/>
              <w:left w:val="nil"/>
              <w:bottom w:val="nil"/>
              <w:right w:val="nil"/>
            </w:tcBorders>
          </w:tcPr>
          <w:p w14:paraId="7E5A6AF3" w14:textId="77777777" w:rsidR="00CF219A" w:rsidRPr="00402353" w:rsidRDefault="00CF219A" w:rsidP="0091400C">
            <w:pPr>
              <w:rPr>
                <w:color w:val="CCCCCC"/>
              </w:rPr>
            </w:pPr>
            <w:r w:rsidRPr="00402353">
              <w:rPr>
                <w:color w:val="CCCCCC"/>
              </w:rPr>
              <w:t>Page Break</w:t>
            </w:r>
          </w:p>
        </w:tc>
        <w:tc>
          <w:tcPr>
            <w:tcW w:w="8208" w:type="dxa"/>
            <w:tcBorders>
              <w:top w:val="nil"/>
              <w:left w:val="nil"/>
              <w:bottom w:val="nil"/>
              <w:right w:val="nil"/>
            </w:tcBorders>
          </w:tcPr>
          <w:p w14:paraId="6DC5F11F" w14:textId="77777777" w:rsidR="00CF219A" w:rsidRPr="00402353" w:rsidRDefault="00CF219A" w:rsidP="0091400C">
            <w:pPr>
              <w:pBdr>
                <w:top w:val="single" w:sz="8" w:space="0" w:color="CCCCCC"/>
              </w:pBdr>
              <w:spacing w:before="120" w:after="120" w:line="120" w:lineRule="auto"/>
              <w:jc w:val="center"/>
              <w:rPr>
                <w:color w:val="CCCCCC"/>
              </w:rPr>
            </w:pPr>
          </w:p>
        </w:tc>
      </w:tr>
    </w:tbl>
    <w:p w14:paraId="31A78D9E" w14:textId="77777777" w:rsidR="00CF219A" w:rsidRPr="00402353" w:rsidRDefault="00CF219A" w:rsidP="00CF219A">
      <w:r w:rsidRPr="00402353">
        <w:br w:type="page"/>
      </w:r>
    </w:p>
    <w:p w14:paraId="03F0A857" w14:textId="77777777" w:rsidR="00CF219A" w:rsidRPr="00402353" w:rsidRDefault="00CF219A" w:rsidP="00CF219A"/>
    <w:p w14:paraId="4276BF16" w14:textId="77777777" w:rsidR="00CF219A" w:rsidRPr="00402353" w:rsidRDefault="00CF219A" w:rsidP="00CF219A">
      <w:pPr>
        <w:keepNext/>
      </w:pPr>
      <w:r w:rsidRPr="00402353">
        <w:t>Robbie_Interval_1 Given the present economic conditions, please rate your agreement with the following statements on a scale from 1 (Strongly Disagree) to 7 (Strongly Agree).</w:t>
      </w:r>
    </w:p>
    <w:tbl>
      <w:tblPr>
        <w:tblStyle w:val="QQuestionTable"/>
        <w:tblW w:w="9576" w:type="auto"/>
        <w:tblLook w:val="07E0" w:firstRow="1" w:lastRow="1" w:firstColumn="1" w:lastColumn="1" w:noHBand="1" w:noVBand="1"/>
      </w:tblPr>
      <w:tblGrid>
        <w:gridCol w:w="1425"/>
        <w:gridCol w:w="1182"/>
        <w:gridCol w:w="1098"/>
        <w:gridCol w:w="1098"/>
        <w:gridCol w:w="1179"/>
        <w:gridCol w:w="1098"/>
        <w:gridCol w:w="1098"/>
        <w:gridCol w:w="1182"/>
      </w:tblGrid>
      <w:tr w:rsidR="00CF219A" w:rsidRPr="00402353" w14:paraId="671821E5" w14:textId="77777777" w:rsidTr="00914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608D92A5" w14:textId="77777777" w:rsidR="00CF219A" w:rsidRPr="00402353" w:rsidRDefault="00CF219A" w:rsidP="0091400C">
            <w:pPr>
              <w:keepNext/>
              <w:rPr>
                <w:sz w:val="24"/>
                <w:szCs w:val="24"/>
              </w:rPr>
            </w:pPr>
          </w:p>
        </w:tc>
        <w:tc>
          <w:tcPr>
            <w:tcW w:w="1197" w:type="dxa"/>
          </w:tcPr>
          <w:p w14:paraId="323FB41C"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Strongly disagree</w:t>
            </w:r>
          </w:p>
        </w:tc>
        <w:tc>
          <w:tcPr>
            <w:tcW w:w="1197" w:type="dxa"/>
          </w:tcPr>
          <w:p w14:paraId="50ED6CCA"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3F735A53"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475CECEE"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Neither agree nor disagree</w:t>
            </w:r>
          </w:p>
        </w:tc>
        <w:tc>
          <w:tcPr>
            <w:tcW w:w="1197" w:type="dxa"/>
          </w:tcPr>
          <w:p w14:paraId="52FA4AF0"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6719C947"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634B9ECE"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Strongly Agree</w:t>
            </w:r>
          </w:p>
        </w:tc>
      </w:tr>
      <w:tr w:rsidR="00CF219A" w:rsidRPr="00402353" w14:paraId="0B9212C2"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23D93EF6" w14:textId="77777777" w:rsidR="00CF219A" w:rsidRPr="00402353" w:rsidRDefault="00CF219A" w:rsidP="0091400C">
            <w:pPr>
              <w:keepNext/>
              <w:rPr>
                <w:sz w:val="24"/>
                <w:szCs w:val="24"/>
              </w:rPr>
            </w:pPr>
            <w:r w:rsidRPr="00402353">
              <w:rPr>
                <w:sz w:val="24"/>
                <w:szCs w:val="24"/>
              </w:rPr>
              <w:t xml:space="preserve">Compared to competitors, CAVA's prices offer better value for my money </w:t>
            </w:r>
          </w:p>
        </w:tc>
        <w:tc>
          <w:tcPr>
            <w:tcW w:w="1197" w:type="dxa"/>
          </w:tcPr>
          <w:p w14:paraId="60512501"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40575B3"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008121CF"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4FAA424"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E77DDC8"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67842BD4"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54924C9D"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r w:rsidR="00CF219A" w:rsidRPr="00402353" w14:paraId="49F5C906"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7DE64948" w14:textId="77777777" w:rsidR="00CF219A" w:rsidRPr="00402353" w:rsidRDefault="00CF219A" w:rsidP="0091400C">
            <w:pPr>
              <w:keepNext/>
              <w:rPr>
                <w:sz w:val="24"/>
                <w:szCs w:val="24"/>
              </w:rPr>
            </w:pPr>
            <w:r w:rsidRPr="00402353">
              <w:rPr>
                <w:sz w:val="24"/>
                <w:szCs w:val="24"/>
              </w:rPr>
              <w:t xml:space="preserve">The overall quality of the dining experience at CAVA justifies its prices more than that of its competitors </w:t>
            </w:r>
          </w:p>
        </w:tc>
        <w:tc>
          <w:tcPr>
            <w:tcW w:w="1197" w:type="dxa"/>
          </w:tcPr>
          <w:p w14:paraId="069640D4"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D41A742"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6ABA6930"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0C624AF4"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31E2376D"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E7520B2"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E742D2B"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bl>
    <w:p w14:paraId="752DD580" w14:textId="77777777" w:rsidR="00CF219A" w:rsidRPr="00402353" w:rsidRDefault="00CF219A" w:rsidP="00CF219A"/>
    <w:p w14:paraId="7A648609" w14:textId="77777777" w:rsidR="00CF219A" w:rsidRPr="00402353" w:rsidRDefault="00CF219A" w:rsidP="00CF219A"/>
    <w:p w14:paraId="7D76EEBE" w14:textId="77777777" w:rsidR="00CF219A" w:rsidRPr="00402353" w:rsidRDefault="00CF219A" w:rsidP="00CF219A">
      <w:pPr>
        <w:pStyle w:val="QuestionSeparator"/>
        <w:rPr>
          <w:sz w:val="24"/>
          <w:szCs w:val="24"/>
        </w:rPr>
      </w:pPr>
    </w:p>
    <w:p w14:paraId="56B1E961" w14:textId="77777777" w:rsidR="00CF219A" w:rsidRPr="00402353" w:rsidRDefault="00CF219A" w:rsidP="00CF219A"/>
    <w:p w14:paraId="02531FE9" w14:textId="77777777" w:rsidR="00CF219A" w:rsidRPr="00402353" w:rsidRDefault="00CF219A" w:rsidP="00CF219A">
      <w:pPr>
        <w:keepNext/>
      </w:pPr>
      <w:r w:rsidRPr="00402353">
        <w:t>Robbie_Ordinal_1 Please rank the following restaurants based on the value they provide for the price paid, with 1 being the highest value (top) and 9 being the lowest value (bottom).</w:t>
      </w:r>
    </w:p>
    <w:p w14:paraId="49FBCFD0" w14:textId="77777777" w:rsidR="00CF219A" w:rsidRPr="00402353" w:rsidRDefault="00CF219A" w:rsidP="00CF219A">
      <w:pPr>
        <w:pStyle w:val="ListParagraph"/>
        <w:keepNext/>
        <w:ind w:left="0"/>
      </w:pPr>
      <w:r w:rsidRPr="00402353">
        <w:t>______ CAVA</w:t>
      </w:r>
    </w:p>
    <w:p w14:paraId="5C6031CF" w14:textId="77777777" w:rsidR="00CF219A" w:rsidRPr="00402353" w:rsidRDefault="00CF219A" w:rsidP="00CF219A">
      <w:pPr>
        <w:pStyle w:val="ListParagraph"/>
        <w:keepNext/>
        <w:ind w:left="0"/>
      </w:pPr>
      <w:r w:rsidRPr="00402353">
        <w:t>______ Sweetgreen</w:t>
      </w:r>
    </w:p>
    <w:p w14:paraId="7163BB79" w14:textId="77777777" w:rsidR="00CF219A" w:rsidRPr="00402353" w:rsidRDefault="00CF219A" w:rsidP="00CF219A">
      <w:pPr>
        <w:pStyle w:val="ListParagraph"/>
        <w:keepNext/>
        <w:ind w:left="0"/>
      </w:pPr>
      <w:r w:rsidRPr="00402353">
        <w:t>______ Chipotle</w:t>
      </w:r>
    </w:p>
    <w:p w14:paraId="1A1BF2AB" w14:textId="77777777" w:rsidR="00CF219A" w:rsidRPr="00402353" w:rsidRDefault="00CF219A" w:rsidP="00CF219A">
      <w:pPr>
        <w:pStyle w:val="ListParagraph"/>
        <w:keepNext/>
        <w:ind w:left="0"/>
      </w:pPr>
      <w:r w:rsidRPr="00402353">
        <w:t>______ Panera</w:t>
      </w:r>
    </w:p>
    <w:p w14:paraId="3D393834" w14:textId="77777777" w:rsidR="00CF219A" w:rsidRPr="00402353" w:rsidRDefault="00CF219A" w:rsidP="00CF219A">
      <w:pPr>
        <w:pStyle w:val="ListParagraph"/>
        <w:keepNext/>
        <w:ind w:left="0"/>
      </w:pPr>
      <w:r w:rsidRPr="00402353">
        <w:t>______ Shake Shack</w:t>
      </w:r>
    </w:p>
    <w:p w14:paraId="572DF190" w14:textId="77777777" w:rsidR="00CF219A" w:rsidRPr="00402353" w:rsidRDefault="00CF219A" w:rsidP="00CF219A">
      <w:pPr>
        <w:pStyle w:val="ListParagraph"/>
        <w:keepNext/>
        <w:ind w:left="0"/>
      </w:pPr>
      <w:r w:rsidRPr="00402353">
        <w:t>______ QDOBA Mexican Eats</w:t>
      </w:r>
    </w:p>
    <w:p w14:paraId="189916E1" w14:textId="77777777" w:rsidR="00CF219A" w:rsidRPr="00402353" w:rsidRDefault="00CF219A" w:rsidP="00CF219A">
      <w:pPr>
        <w:pStyle w:val="ListParagraph"/>
        <w:keepNext/>
        <w:ind w:left="0"/>
      </w:pPr>
      <w:r w:rsidRPr="00402353">
        <w:t>______ Brassica</w:t>
      </w:r>
    </w:p>
    <w:p w14:paraId="440F68FD" w14:textId="77777777" w:rsidR="00CF219A" w:rsidRPr="00402353" w:rsidRDefault="00CF219A" w:rsidP="00CF219A">
      <w:pPr>
        <w:pStyle w:val="ListParagraph"/>
        <w:keepNext/>
        <w:ind w:left="0"/>
      </w:pPr>
      <w:r w:rsidRPr="00402353">
        <w:t>______ Naf Naf Grill</w:t>
      </w:r>
    </w:p>
    <w:p w14:paraId="1E3B950B" w14:textId="77777777" w:rsidR="00CF219A" w:rsidRPr="00402353" w:rsidRDefault="00CF219A" w:rsidP="00CF219A">
      <w:pPr>
        <w:pStyle w:val="ListParagraph"/>
        <w:keepNext/>
        <w:ind w:left="0"/>
      </w:pPr>
      <w:r w:rsidRPr="00402353">
        <w:t>______ Roti Mediterranean Grill</w:t>
      </w:r>
    </w:p>
    <w:p w14:paraId="6ED18662" w14:textId="77777777" w:rsidR="00CF219A" w:rsidRPr="00402353" w:rsidRDefault="00CF219A" w:rsidP="00CF219A"/>
    <w:p w14:paraId="771D5110"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5216D826" w14:textId="77777777" w:rsidTr="0091400C">
        <w:tc>
          <w:tcPr>
            <w:tcW w:w="50" w:type="dxa"/>
          </w:tcPr>
          <w:p w14:paraId="3ABBCF92" w14:textId="77777777" w:rsidR="00CF219A" w:rsidRPr="00402353" w:rsidRDefault="00CF219A" w:rsidP="0091400C">
            <w:pPr>
              <w:keepNext/>
              <w:rPr>
                <w:sz w:val="24"/>
                <w:szCs w:val="24"/>
              </w:rPr>
            </w:pPr>
            <w:r>
              <w:rPr>
                <w:noProof/>
              </w:rPr>
              <w:drawing>
                <wp:inline distT="0" distB="0" distL="0" distR="0" wp14:anchorId="22CA8331" wp14:editId="4E17BAB4">
                  <wp:extent cx="228600" cy="228600"/>
                  <wp:effectExtent l="0" t="0" r="0" b="0"/>
                  <wp:docPr id="9"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516F07EA" w14:textId="77777777" w:rsidR="00CF219A" w:rsidRPr="00402353" w:rsidRDefault="00CF219A" w:rsidP="00CF219A"/>
    <w:p w14:paraId="2B8F7B3E" w14:textId="77777777" w:rsidR="00CF219A" w:rsidRPr="00402353" w:rsidRDefault="00CF219A" w:rsidP="00CF219A">
      <w:pPr>
        <w:keepNext/>
      </w:pPr>
      <w:r w:rsidRPr="00402353">
        <w:lastRenderedPageBreak/>
        <w:t>Robbie_Ratio_1 How much are you willing to spend on one meal at CAVA? (in dollars; e.g. $23 = 23)</w:t>
      </w:r>
    </w:p>
    <w:p w14:paraId="3A77CE31"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212E1162" w14:textId="77777777" w:rsidR="00CF219A" w:rsidRPr="00402353" w:rsidRDefault="00CF219A" w:rsidP="00CF219A"/>
    <w:p w14:paraId="7F5D9F6F"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1AF83C3E" w14:textId="77777777" w:rsidTr="0091400C">
        <w:tc>
          <w:tcPr>
            <w:tcW w:w="50" w:type="dxa"/>
          </w:tcPr>
          <w:p w14:paraId="45BA666D" w14:textId="77777777" w:rsidR="00CF219A" w:rsidRPr="00402353" w:rsidRDefault="00CF219A" w:rsidP="0091400C">
            <w:pPr>
              <w:keepNext/>
              <w:rPr>
                <w:sz w:val="24"/>
                <w:szCs w:val="24"/>
              </w:rPr>
            </w:pPr>
            <w:r>
              <w:rPr>
                <w:noProof/>
              </w:rPr>
              <w:drawing>
                <wp:inline distT="0" distB="0" distL="0" distR="0" wp14:anchorId="7F62654D" wp14:editId="7CD539F9">
                  <wp:extent cx="228600" cy="228600"/>
                  <wp:effectExtent l="0" t="0" r="0" b="0"/>
                  <wp:docPr id="10"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402BC56E" w14:textId="77777777" w:rsidR="00CF219A" w:rsidRPr="00402353" w:rsidRDefault="00CF219A" w:rsidP="00CF219A"/>
    <w:p w14:paraId="6A41DB8F" w14:textId="77777777" w:rsidR="00CF219A" w:rsidRPr="00402353" w:rsidRDefault="00CF219A" w:rsidP="00CF219A">
      <w:pPr>
        <w:keepNext/>
      </w:pPr>
      <w:r w:rsidRPr="00402353">
        <w:t>Robbie_Ratio_2 What is the average price you pay for one meal at fast-casual restaurants, not including CAVA? (in dollars; e.g. $23 = 23)</w:t>
      </w:r>
    </w:p>
    <w:p w14:paraId="7B90EB8A"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01A9113C" w14:textId="77777777" w:rsidR="00CF219A" w:rsidRPr="00402353" w:rsidRDefault="00CF219A" w:rsidP="00CF219A"/>
    <w:p w14:paraId="4E06E743" w14:textId="77777777" w:rsidR="00CF219A" w:rsidRPr="00402353" w:rsidRDefault="00CF219A" w:rsidP="00CF219A">
      <w:pPr>
        <w:pStyle w:val="BlockEndLabel"/>
        <w:rPr>
          <w:sz w:val="24"/>
          <w:szCs w:val="24"/>
        </w:rPr>
      </w:pPr>
      <w:r w:rsidRPr="00402353">
        <w:rPr>
          <w:sz w:val="24"/>
          <w:szCs w:val="24"/>
        </w:rPr>
        <w:t>End of Block: Objective 5 "Economic Trends" - Robbie</w:t>
      </w:r>
    </w:p>
    <w:p w14:paraId="79E2E595" w14:textId="77777777" w:rsidR="00CF219A" w:rsidRPr="00402353" w:rsidRDefault="00CF219A" w:rsidP="00CF219A">
      <w:pPr>
        <w:pStyle w:val="BlockSeparator"/>
        <w:rPr>
          <w:sz w:val="24"/>
          <w:szCs w:val="24"/>
        </w:rPr>
      </w:pPr>
    </w:p>
    <w:p w14:paraId="108E6E2E" w14:textId="77777777" w:rsidR="00CF219A" w:rsidRPr="00402353" w:rsidRDefault="00CF219A" w:rsidP="00CF219A">
      <w:pPr>
        <w:pStyle w:val="BlockStartLabel"/>
        <w:rPr>
          <w:sz w:val="24"/>
          <w:szCs w:val="24"/>
        </w:rPr>
      </w:pPr>
      <w:r w:rsidRPr="00402353">
        <w:rPr>
          <w:sz w:val="24"/>
          <w:szCs w:val="24"/>
        </w:rPr>
        <w:t>Start of Block: Objective 6 "Segmentation Strategies" - Rachel</w:t>
      </w:r>
    </w:p>
    <w:p w14:paraId="4325A783" w14:textId="77777777" w:rsidR="00CF219A" w:rsidRPr="00402353" w:rsidRDefault="00CF219A" w:rsidP="00CF219A"/>
    <w:p w14:paraId="16982D66" w14:textId="77777777" w:rsidR="00CF219A" w:rsidRPr="00402353" w:rsidRDefault="00CF219A" w:rsidP="00CF219A">
      <w:pPr>
        <w:keepNext/>
      </w:pPr>
      <w:r w:rsidRPr="00402353">
        <w:t>Rachel_Nominal_1 What do you most value when deciding to eat at CAVA? Please select one.</w:t>
      </w:r>
    </w:p>
    <w:p w14:paraId="67126F9A" w14:textId="77777777" w:rsidR="00CF219A" w:rsidRPr="00402353" w:rsidRDefault="00CF219A" w:rsidP="00CF219A">
      <w:pPr>
        <w:pStyle w:val="ListParagraph"/>
        <w:keepNext/>
        <w:numPr>
          <w:ilvl w:val="0"/>
          <w:numId w:val="19"/>
        </w:numPr>
        <w:contextualSpacing w:val="0"/>
      </w:pPr>
      <w:r w:rsidRPr="00402353">
        <w:t xml:space="preserve">Food Quality </w:t>
      </w:r>
    </w:p>
    <w:p w14:paraId="49506713" w14:textId="77777777" w:rsidR="00CF219A" w:rsidRPr="00402353" w:rsidRDefault="00CF219A" w:rsidP="00CF219A">
      <w:pPr>
        <w:pStyle w:val="ListParagraph"/>
        <w:keepNext/>
        <w:numPr>
          <w:ilvl w:val="0"/>
          <w:numId w:val="19"/>
        </w:numPr>
        <w:contextualSpacing w:val="0"/>
      </w:pPr>
      <w:r w:rsidRPr="00402353">
        <w:t xml:space="preserve">Atmosphere </w:t>
      </w:r>
    </w:p>
    <w:p w14:paraId="2C8F0E9B" w14:textId="77777777" w:rsidR="00CF219A" w:rsidRPr="00402353" w:rsidRDefault="00CF219A" w:rsidP="00CF219A">
      <w:pPr>
        <w:pStyle w:val="ListParagraph"/>
        <w:keepNext/>
        <w:numPr>
          <w:ilvl w:val="0"/>
          <w:numId w:val="19"/>
        </w:numPr>
        <w:contextualSpacing w:val="0"/>
      </w:pPr>
      <w:r w:rsidRPr="00402353">
        <w:t xml:space="preserve">Customer Service </w:t>
      </w:r>
    </w:p>
    <w:p w14:paraId="07302DD3" w14:textId="77777777" w:rsidR="00CF219A" w:rsidRPr="00402353" w:rsidRDefault="00CF219A" w:rsidP="00CF219A">
      <w:pPr>
        <w:pStyle w:val="ListParagraph"/>
        <w:keepNext/>
        <w:numPr>
          <w:ilvl w:val="0"/>
          <w:numId w:val="19"/>
        </w:numPr>
        <w:contextualSpacing w:val="0"/>
      </w:pPr>
      <w:r w:rsidRPr="00402353">
        <w:t xml:space="preserve">Menu Variety </w:t>
      </w:r>
    </w:p>
    <w:p w14:paraId="5E5A9F23" w14:textId="77777777" w:rsidR="00CF219A" w:rsidRPr="00402353" w:rsidRDefault="00CF219A" w:rsidP="00CF219A">
      <w:pPr>
        <w:pStyle w:val="ListParagraph"/>
        <w:keepNext/>
        <w:numPr>
          <w:ilvl w:val="0"/>
          <w:numId w:val="19"/>
        </w:numPr>
        <w:contextualSpacing w:val="0"/>
      </w:pPr>
      <w:r w:rsidRPr="00402353">
        <w:t xml:space="preserve">Pricing </w:t>
      </w:r>
    </w:p>
    <w:p w14:paraId="5597F75A" w14:textId="77777777" w:rsidR="00CF219A" w:rsidRPr="00402353" w:rsidRDefault="00CF219A" w:rsidP="00CF219A">
      <w:pPr>
        <w:pStyle w:val="ListParagraph"/>
        <w:keepNext/>
        <w:numPr>
          <w:ilvl w:val="0"/>
          <w:numId w:val="19"/>
        </w:numPr>
        <w:contextualSpacing w:val="0"/>
      </w:pPr>
      <w:r w:rsidRPr="00402353">
        <w:t xml:space="preserve">Convenience of Location </w:t>
      </w:r>
    </w:p>
    <w:p w14:paraId="41F91847" w14:textId="77777777" w:rsidR="00CF219A" w:rsidRPr="00402353" w:rsidRDefault="00CF219A" w:rsidP="00CF219A">
      <w:pPr>
        <w:pStyle w:val="ListParagraph"/>
        <w:keepNext/>
        <w:numPr>
          <w:ilvl w:val="0"/>
          <w:numId w:val="19"/>
        </w:numPr>
        <w:contextualSpacing w:val="0"/>
      </w:pPr>
      <w:r w:rsidRPr="00402353">
        <w:t xml:space="preserve">Digital Ordering Options </w:t>
      </w:r>
    </w:p>
    <w:p w14:paraId="0C253ACE" w14:textId="77777777" w:rsidR="00CF219A" w:rsidRPr="00402353" w:rsidRDefault="00CF219A" w:rsidP="00CF219A">
      <w:pPr>
        <w:pStyle w:val="ListParagraph"/>
        <w:keepNext/>
        <w:numPr>
          <w:ilvl w:val="0"/>
          <w:numId w:val="19"/>
        </w:numPr>
        <w:contextualSpacing w:val="0"/>
      </w:pPr>
      <w:r w:rsidRPr="00402353">
        <w:t xml:space="preserve">Other </w:t>
      </w:r>
    </w:p>
    <w:p w14:paraId="0B4DB09A" w14:textId="77777777" w:rsidR="00CF219A" w:rsidRPr="00402353" w:rsidRDefault="00CF219A" w:rsidP="00CF219A"/>
    <w:p w14:paraId="3E7CCD86" w14:textId="77777777" w:rsidR="00CF219A" w:rsidRPr="00402353" w:rsidRDefault="00CF219A" w:rsidP="00CF219A">
      <w:pPr>
        <w:pStyle w:val="QuestionSeparator"/>
        <w:rPr>
          <w:sz w:val="24"/>
          <w:szCs w:val="24"/>
        </w:rPr>
      </w:pPr>
    </w:p>
    <w:p w14:paraId="54E575C1" w14:textId="77777777" w:rsidR="00CF219A" w:rsidRPr="00402353" w:rsidRDefault="00CF219A" w:rsidP="00CF219A"/>
    <w:p w14:paraId="01E3526C" w14:textId="77777777" w:rsidR="00CF219A" w:rsidRPr="00402353" w:rsidRDefault="00CF219A" w:rsidP="00CF219A">
      <w:pPr>
        <w:keepNext/>
      </w:pPr>
      <w:r w:rsidRPr="00402353">
        <w:lastRenderedPageBreak/>
        <w:t>Rachel_Ordinal_1 Please rank the following factors in terms of their influence on your purchasing decisions, with 1 being the most influential (top) and 5 being the least influential (bottom)</w:t>
      </w:r>
    </w:p>
    <w:p w14:paraId="08DD9C88" w14:textId="77777777" w:rsidR="00CF219A" w:rsidRPr="00402353" w:rsidRDefault="00CF219A" w:rsidP="00CF219A">
      <w:pPr>
        <w:pStyle w:val="ListParagraph"/>
        <w:keepNext/>
        <w:ind w:left="0"/>
      </w:pPr>
      <w:r w:rsidRPr="00402353">
        <w:t>______ Peer Recommendations</w:t>
      </w:r>
    </w:p>
    <w:p w14:paraId="38CAAFBA" w14:textId="77777777" w:rsidR="00CF219A" w:rsidRPr="00402353" w:rsidRDefault="00CF219A" w:rsidP="00CF219A">
      <w:pPr>
        <w:pStyle w:val="ListParagraph"/>
        <w:keepNext/>
        <w:ind w:left="0"/>
      </w:pPr>
      <w:r w:rsidRPr="00402353">
        <w:t>______ Online Reviews</w:t>
      </w:r>
    </w:p>
    <w:p w14:paraId="52C44462" w14:textId="77777777" w:rsidR="00CF219A" w:rsidRPr="00402353" w:rsidRDefault="00CF219A" w:rsidP="00CF219A">
      <w:pPr>
        <w:pStyle w:val="ListParagraph"/>
        <w:keepNext/>
        <w:ind w:left="0"/>
      </w:pPr>
      <w:r w:rsidRPr="00402353">
        <w:t>______ In-Store Experience</w:t>
      </w:r>
    </w:p>
    <w:p w14:paraId="4E803BA4" w14:textId="77777777" w:rsidR="00CF219A" w:rsidRPr="00402353" w:rsidRDefault="00CF219A" w:rsidP="00CF219A">
      <w:pPr>
        <w:pStyle w:val="ListParagraph"/>
        <w:keepNext/>
        <w:ind w:left="0"/>
      </w:pPr>
      <w:r w:rsidRPr="00402353">
        <w:t>______ Loyalty Programs</w:t>
      </w:r>
    </w:p>
    <w:p w14:paraId="287CECD4" w14:textId="77777777" w:rsidR="00CF219A" w:rsidRPr="00402353" w:rsidRDefault="00CF219A" w:rsidP="00CF219A">
      <w:pPr>
        <w:pStyle w:val="ListParagraph"/>
        <w:keepNext/>
        <w:ind w:left="0"/>
      </w:pPr>
      <w:r w:rsidRPr="00402353">
        <w:t>______ Discounts and Promotions</w:t>
      </w:r>
    </w:p>
    <w:p w14:paraId="5B964A38" w14:textId="77777777" w:rsidR="00CF219A" w:rsidRPr="00402353" w:rsidRDefault="00CF219A" w:rsidP="00CF219A"/>
    <w:p w14:paraId="2FAA31F1" w14:textId="77777777" w:rsidR="00CF219A" w:rsidRPr="00402353" w:rsidRDefault="00CF219A" w:rsidP="00CF219A">
      <w:pPr>
        <w:pStyle w:val="QuestionSeparator"/>
        <w:rPr>
          <w:sz w:val="24"/>
          <w:szCs w:val="24"/>
        </w:rPr>
      </w:pPr>
    </w:p>
    <w:p w14:paraId="2F4ABE19" w14:textId="77777777" w:rsidR="00CF219A" w:rsidRPr="00402353" w:rsidRDefault="00CF219A" w:rsidP="00CF219A"/>
    <w:p w14:paraId="616B8CDD" w14:textId="77777777" w:rsidR="00CF219A" w:rsidRPr="00402353" w:rsidRDefault="00CF219A" w:rsidP="00CF219A">
      <w:pPr>
        <w:keepNext/>
      </w:pPr>
      <w:r w:rsidRPr="00402353">
        <w:t>Rachel_Interval_1 Please respond to following statements, on a scale of 1 (Strongly Disagree) to 7 (Strongly Agree), with each of the following:</w:t>
      </w:r>
    </w:p>
    <w:tbl>
      <w:tblPr>
        <w:tblStyle w:val="QQuestionTable"/>
        <w:tblW w:w="9576" w:type="auto"/>
        <w:tblLook w:val="07E0" w:firstRow="1" w:lastRow="1" w:firstColumn="1" w:lastColumn="1" w:noHBand="1" w:noVBand="1"/>
      </w:tblPr>
      <w:tblGrid>
        <w:gridCol w:w="1298"/>
        <w:gridCol w:w="1186"/>
        <w:gridCol w:w="1128"/>
        <w:gridCol w:w="1128"/>
        <w:gridCol w:w="1178"/>
        <w:gridCol w:w="1128"/>
        <w:gridCol w:w="1128"/>
        <w:gridCol w:w="1186"/>
      </w:tblGrid>
      <w:tr w:rsidR="00CF219A" w:rsidRPr="00402353" w14:paraId="753F8F55" w14:textId="77777777" w:rsidTr="00914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7607D492" w14:textId="77777777" w:rsidR="00CF219A" w:rsidRPr="00402353" w:rsidRDefault="00CF219A" w:rsidP="0091400C">
            <w:pPr>
              <w:keepNext/>
              <w:rPr>
                <w:sz w:val="24"/>
                <w:szCs w:val="24"/>
              </w:rPr>
            </w:pPr>
          </w:p>
        </w:tc>
        <w:tc>
          <w:tcPr>
            <w:tcW w:w="1197" w:type="dxa"/>
          </w:tcPr>
          <w:p w14:paraId="2572E086" w14:textId="36F203B4"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Strongly disag</w:t>
            </w:r>
            <w:r w:rsidR="00A32D20" w:rsidRPr="00402353">
              <w:rPr>
                <w:sz w:val="24"/>
                <w:szCs w:val="24"/>
              </w:rPr>
              <w:t>r</w:t>
            </w:r>
            <w:r w:rsidRPr="00402353">
              <w:rPr>
                <w:sz w:val="24"/>
                <w:szCs w:val="24"/>
              </w:rPr>
              <w:t>ee</w:t>
            </w:r>
          </w:p>
        </w:tc>
        <w:tc>
          <w:tcPr>
            <w:tcW w:w="1197" w:type="dxa"/>
          </w:tcPr>
          <w:p w14:paraId="431C3558"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2C374171"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5ED66909"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Neutral</w:t>
            </w:r>
          </w:p>
        </w:tc>
        <w:tc>
          <w:tcPr>
            <w:tcW w:w="1197" w:type="dxa"/>
          </w:tcPr>
          <w:p w14:paraId="62886811"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260D404D"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 </w:t>
            </w:r>
          </w:p>
        </w:tc>
        <w:tc>
          <w:tcPr>
            <w:tcW w:w="1197" w:type="dxa"/>
          </w:tcPr>
          <w:p w14:paraId="65688191" w14:textId="77777777" w:rsidR="00CF219A" w:rsidRPr="00402353" w:rsidRDefault="00CF219A" w:rsidP="0091400C">
            <w:pPr>
              <w:cnfStyle w:val="100000000000" w:firstRow="1" w:lastRow="0" w:firstColumn="0" w:lastColumn="0" w:oddVBand="0" w:evenVBand="0" w:oddHBand="0" w:evenHBand="0" w:firstRowFirstColumn="0" w:firstRowLastColumn="0" w:lastRowFirstColumn="0" w:lastRowLastColumn="0"/>
              <w:rPr>
                <w:sz w:val="24"/>
                <w:szCs w:val="24"/>
              </w:rPr>
            </w:pPr>
            <w:r w:rsidRPr="00402353">
              <w:rPr>
                <w:sz w:val="24"/>
                <w:szCs w:val="24"/>
              </w:rPr>
              <w:t>Strongly Agree</w:t>
            </w:r>
          </w:p>
        </w:tc>
      </w:tr>
      <w:tr w:rsidR="00CF219A" w:rsidRPr="00402353" w14:paraId="75B27259"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226AB328" w14:textId="77777777" w:rsidR="00CF219A" w:rsidRPr="00402353" w:rsidRDefault="00CF219A" w:rsidP="0091400C">
            <w:pPr>
              <w:keepNext/>
              <w:rPr>
                <w:sz w:val="24"/>
                <w:szCs w:val="24"/>
              </w:rPr>
            </w:pPr>
            <w:r w:rsidRPr="00402353">
              <w:rPr>
                <w:sz w:val="24"/>
                <w:szCs w:val="24"/>
              </w:rPr>
              <w:t xml:space="preserve">"CAVA offers a good balance of healthy and flavorful food options." </w:t>
            </w:r>
          </w:p>
        </w:tc>
        <w:tc>
          <w:tcPr>
            <w:tcW w:w="1197" w:type="dxa"/>
          </w:tcPr>
          <w:p w14:paraId="7267C1FF"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118A43E2"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005AEC54"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3B2900F9"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F171B9D"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48B1F04"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0831B326"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r w:rsidR="00CF219A" w:rsidRPr="00402353" w14:paraId="1F3B5344"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59D9AD5A" w14:textId="77777777" w:rsidR="00CF219A" w:rsidRPr="00402353" w:rsidRDefault="00CF219A" w:rsidP="0091400C">
            <w:pPr>
              <w:keepNext/>
              <w:rPr>
                <w:sz w:val="24"/>
                <w:szCs w:val="24"/>
              </w:rPr>
            </w:pPr>
            <w:r w:rsidRPr="00402353">
              <w:rPr>
                <w:sz w:val="24"/>
                <w:szCs w:val="24"/>
              </w:rPr>
              <w:t xml:space="preserve">"I am happy with the variety of menu options at CAVA." </w:t>
            </w:r>
          </w:p>
        </w:tc>
        <w:tc>
          <w:tcPr>
            <w:tcW w:w="1197" w:type="dxa"/>
          </w:tcPr>
          <w:p w14:paraId="0EDC3AA1"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31C1D94D"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4BA3C41"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7A68F4A"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3BD3BF28"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55940FD"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0C1F137D"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r w:rsidR="00CF219A" w:rsidRPr="00402353" w14:paraId="680A17E0" w14:textId="77777777" w:rsidTr="0091400C">
        <w:tc>
          <w:tcPr>
            <w:cnfStyle w:val="001000000000" w:firstRow="0" w:lastRow="0" w:firstColumn="1" w:lastColumn="0" w:oddVBand="0" w:evenVBand="0" w:oddHBand="0" w:evenHBand="0" w:firstRowFirstColumn="0" w:firstRowLastColumn="0" w:lastRowFirstColumn="0" w:lastRowLastColumn="0"/>
            <w:tcW w:w="1197" w:type="dxa"/>
          </w:tcPr>
          <w:p w14:paraId="41F61BAA" w14:textId="77777777" w:rsidR="00CF219A" w:rsidRPr="00402353" w:rsidRDefault="00CF219A" w:rsidP="0091400C">
            <w:pPr>
              <w:keepNext/>
              <w:rPr>
                <w:sz w:val="24"/>
                <w:szCs w:val="24"/>
              </w:rPr>
            </w:pPr>
            <w:r w:rsidRPr="00402353">
              <w:rPr>
                <w:sz w:val="24"/>
                <w:szCs w:val="24"/>
              </w:rPr>
              <w:t xml:space="preserve">"I consider CAVA's ingredients fresh." </w:t>
            </w:r>
          </w:p>
        </w:tc>
        <w:tc>
          <w:tcPr>
            <w:tcW w:w="1197" w:type="dxa"/>
          </w:tcPr>
          <w:p w14:paraId="199018EF"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81949F0"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0D36501C"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77AC066E"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1D7F9603"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42AAA1B8"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270AE544" w14:textId="77777777" w:rsidR="00CF219A" w:rsidRPr="00402353" w:rsidRDefault="00CF219A" w:rsidP="00CF219A">
            <w:pPr>
              <w:pStyle w:val="ListParagraph"/>
              <w:keepNext/>
              <w:numPr>
                <w:ilvl w:val="0"/>
                <w:numId w:val="19"/>
              </w:numPr>
              <w:contextualSpacing w:val="0"/>
              <w:cnfStyle w:val="000000000000" w:firstRow="0" w:lastRow="0" w:firstColumn="0" w:lastColumn="0" w:oddVBand="0" w:evenVBand="0" w:oddHBand="0" w:evenHBand="0" w:firstRowFirstColumn="0" w:firstRowLastColumn="0" w:lastRowFirstColumn="0" w:lastRowLastColumn="0"/>
              <w:rPr>
                <w:sz w:val="24"/>
                <w:szCs w:val="24"/>
              </w:rPr>
            </w:pPr>
          </w:p>
        </w:tc>
      </w:tr>
    </w:tbl>
    <w:p w14:paraId="6642D2BA" w14:textId="77777777" w:rsidR="00CF219A" w:rsidRPr="00402353" w:rsidRDefault="00CF219A" w:rsidP="00CF219A"/>
    <w:p w14:paraId="2C9B080E" w14:textId="77777777" w:rsidR="00CF219A" w:rsidRPr="00402353" w:rsidRDefault="00CF219A" w:rsidP="00CF219A"/>
    <w:p w14:paraId="5290DCCC"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57E4C139" w14:textId="77777777" w:rsidTr="0091400C">
        <w:tc>
          <w:tcPr>
            <w:tcW w:w="50" w:type="dxa"/>
          </w:tcPr>
          <w:p w14:paraId="1A73648A" w14:textId="77777777" w:rsidR="00CF219A" w:rsidRPr="00402353" w:rsidRDefault="00CF219A" w:rsidP="0091400C">
            <w:pPr>
              <w:keepNext/>
              <w:rPr>
                <w:sz w:val="24"/>
                <w:szCs w:val="24"/>
              </w:rPr>
            </w:pPr>
            <w:r>
              <w:rPr>
                <w:noProof/>
              </w:rPr>
              <w:drawing>
                <wp:inline distT="0" distB="0" distL="0" distR="0" wp14:anchorId="1B1E012B" wp14:editId="691F7DE6">
                  <wp:extent cx="228600" cy="228600"/>
                  <wp:effectExtent l="0" t="0" r="0" b="0"/>
                  <wp:docPr id="11"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7DD57F4B" w14:textId="77777777" w:rsidR="00CF219A" w:rsidRPr="00402353" w:rsidRDefault="00CF219A" w:rsidP="00CF219A"/>
    <w:p w14:paraId="02816D6A" w14:textId="77777777" w:rsidR="00CF219A" w:rsidRPr="00402353" w:rsidRDefault="00CF219A" w:rsidP="00CF219A">
      <w:pPr>
        <w:keepNext/>
      </w:pPr>
      <w:r w:rsidRPr="00402353">
        <w:t>Rachel_Ratio_1 How many times have you visited CAVA in the past month? </w:t>
      </w:r>
    </w:p>
    <w:p w14:paraId="3A4F3714"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0C00BD42" w14:textId="77777777" w:rsidR="00CF219A" w:rsidRPr="00402353" w:rsidRDefault="00CF219A" w:rsidP="00CF219A"/>
    <w:p w14:paraId="13693FEE"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1EACE6B8" w14:textId="77777777" w:rsidTr="0091400C">
        <w:tc>
          <w:tcPr>
            <w:tcW w:w="50" w:type="dxa"/>
          </w:tcPr>
          <w:p w14:paraId="47C654B8" w14:textId="77777777" w:rsidR="00CF219A" w:rsidRPr="00402353" w:rsidRDefault="00CF219A" w:rsidP="0091400C">
            <w:pPr>
              <w:keepNext/>
              <w:rPr>
                <w:sz w:val="24"/>
                <w:szCs w:val="24"/>
              </w:rPr>
            </w:pPr>
            <w:r>
              <w:rPr>
                <w:noProof/>
              </w:rPr>
              <w:drawing>
                <wp:inline distT="0" distB="0" distL="0" distR="0" wp14:anchorId="782DD1FE" wp14:editId="10DDFDA1">
                  <wp:extent cx="228600" cy="228600"/>
                  <wp:effectExtent l="0" t="0" r="0" b="0"/>
                  <wp:docPr id="12"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6A1BEC72" w14:textId="77777777" w:rsidR="00CF219A" w:rsidRPr="00402353" w:rsidRDefault="00CF219A" w:rsidP="00CF219A"/>
    <w:p w14:paraId="4C4AB5D1" w14:textId="77777777" w:rsidR="00CF219A" w:rsidRPr="00402353" w:rsidRDefault="00CF219A" w:rsidP="00CF219A">
      <w:pPr>
        <w:keepNext/>
      </w:pPr>
      <w:r w:rsidRPr="00402353">
        <w:t>Rachel_Ratio_2 How many social media posts or ads about CAVA have you noticed in the past month?</w:t>
      </w:r>
    </w:p>
    <w:p w14:paraId="692DFC0C"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242B527F" w14:textId="77777777" w:rsidR="00CF219A" w:rsidRPr="00402353" w:rsidRDefault="00CF219A" w:rsidP="00CF219A"/>
    <w:p w14:paraId="2D088876" w14:textId="77777777" w:rsidR="00CF219A" w:rsidRPr="00402353" w:rsidRDefault="00CF219A" w:rsidP="00CF219A">
      <w:pPr>
        <w:pStyle w:val="BlockEndLabel"/>
        <w:rPr>
          <w:sz w:val="24"/>
          <w:szCs w:val="24"/>
        </w:rPr>
      </w:pPr>
      <w:r w:rsidRPr="00402353">
        <w:rPr>
          <w:sz w:val="24"/>
          <w:szCs w:val="24"/>
        </w:rPr>
        <w:t>End of Block: Objective 6 "Segmentation Strategies" - Rachel</w:t>
      </w:r>
    </w:p>
    <w:p w14:paraId="3B67E4CB" w14:textId="77777777" w:rsidR="00CF219A" w:rsidRPr="00402353" w:rsidRDefault="00CF219A" w:rsidP="00CF219A">
      <w:pPr>
        <w:pStyle w:val="BlockSeparator"/>
        <w:rPr>
          <w:sz w:val="24"/>
          <w:szCs w:val="24"/>
        </w:rPr>
      </w:pPr>
    </w:p>
    <w:p w14:paraId="1BC115FE" w14:textId="77777777" w:rsidR="00CF219A" w:rsidRPr="00402353" w:rsidRDefault="00CF219A" w:rsidP="00CF219A">
      <w:pPr>
        <w:pStyle w:val="BlockStartLabel"/>
        <w:rPr>
          <w:sz w:val="24"/>
          <w:szCs w:val="24"/>
        </w:rPr>
      </w:pPr>
      <w:r w:rsidRPr="00402353">
        <w:rPr>
          <w:sz w:val="24"/>
          <w:szCs w:val="24"/>
        </w:rPr>
        <w:t>Start of Block: Demographics &amp; open-ended question</w:t>
      </w:r>
    </w:p>
    <w:p w14:paraId="5975675F" w14:textId="77777777" w:rsidR="00CF219A" w:rsidRPr="00402353" w:rsidRDefault="00CF219A" w:rsidP="00CF219A"/>
    <w:p w14:paraId="080B86E6" w14:textId="77777777" w:rsidR="00CF219A" w:rsidRPr="00402353" w:rsidRDefault="00CF219A" w:rsidP="00CF219A">
      <w:pPr>
        <w:keepNext/>
      </w:pPr>
      <w:r w:rsidRPr="00402353">
        <w:t>OneWord_1 In one word, what comes to mind when you think of CAVA?</w:t>
      </w:r>
    </w:p>
    <w:p w14:paraId="3D42E1CC"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49DD2A72" w14:textId="77777777" w:rsidR="00CF219A" w:rsidRPr="00402353" w:rsidRDefault="00CF219A" w:rsidP="00CF219A"/>
    <w:p w14:paraId="44B2415D"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75BC2466" w14:textId="77777777" w:rsidTr="0091400C">
        <w:tc>
          <w:tcPr>
            <w:tcW w:w="50" w:type="dxa"/>
          </w:tcPr>
          <w:p w14:paraId="0582607C" w14:textId="77777777" w:rsidR="00CF219A" w:rsidRPr="00402353" w:rsidRDefault="00CF219A" w:rsidP="0091400C">
            <w:pPr>
              <w:keepNext/>
              <w:rPr>
                <w:sz w:val="24"/>
                <w:szCs w:val="24"/>
              </w:rPr>
            </w:pPr>
            <w:r>
              <w:rPr>
                <w:noProof/>
              </w:rPr>
              <w:drawing>
                <wp:inline distT="0" distB="0" distL="0" distR="0" wp14:anchorId="2F57C2CF" wp14:editId="54D95750">
                  <wp:extent cx="228600" cy="228600"/>
                  <wp:effectExtent l="0" t="0" r="0" b="0"/>
                  <wp:docPr id="13"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4DCD5577" w14:textId="77777777" w:rsidR="00CF219A" w:rsidRPr="00402353" w:rsidRDefault="00CF219A" w:rsidP="00CF219A"/>
    <w:p w14:paraId="59548C2C" w14:textId="77777777" w:rsidR="00CF219A" w:rsidRPr="00402353" w:rsidRDefault="00CF219A" w:rsidP="00CF219A">
      <w:pPr>
        <w:keepNext/>
      </w:pPr>
      <w:r w:rsidRPr="00402353">
        <w:t>Age_Ratio_1 What is your age? (Please enter current age)</w:t>
      </w:r>
    </w:p>
    <w:p w14:paraId="1B925AF0"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58B772B1" w14:textId="77777777" w:rsidR="00CF219A" w:rsidRPr="00402353" w:rsidRDefault="00CF219A" w:rsidP="00CF219A"/>
    <w:p w14:paraId="10B7D169" w14:textId="77777777" w:rsidR="00CF219A" w:rsidRPr="00402353" w:rsidRDefault="00CF219A" w:rsidP="00CF219A">
      <w:pPr>
        <w:pStyle w:val="QuestionSeparator"/>
        <w:rPr>
          <w:sz w:val="24"/>
          <w:szCs w:val="24"/>
        </w:rPr>
      </w:pPr>
    </w:p>
    <w:p w14:paraId="76E96C34" w14:textId="77777777" w:rsidR="00CF219A" w:rsidRPr="00402353" w:rsidRDefault="00CF219A" w:rsidP="00CF219A"/>
    <w:p w14:paraId="73E8F688" w14:textId="77777777" w:rsidR="00CF219A" w:rsidRPr="00402353" w:rsidRDefault="00CF219A" w:rsidP="00CF219A">
      <w:pPr>
        <w:keepNext/>
      </w:pPr>
      <w:r w:rsidRPr="00402353">
        <w:t>Gender_Nominal_1 What is your gender?</w:t>
      </w:r>
    </w:p>
    <w:p w14:paraId="4B46B1F9" w14:textId="77777777" w:rsidR="00CF219A" w:rsidRPr="00402353" w:rsidRDefault="00CF219A" w:rsidP="00CF219A">
      <w:pPr>
        <w:pStyle w:val="ListParagraph"/>
        <w:keepNext/>
        <w:numPr>
          <w:ilvl w:val="0"/>
          <w:numId w:val="19"/>
        </w:numPr>
        <w:contextualSpacing w:val="0"/>
      </w:pPr>
      <w:r w:rsidRPr="00402353">
        <w:t xml:space="preserve">Male </w:t>
      </w:r>
    </w:p>
    <w:p w14:paraId="72266CF4" w14:textId="77777777" w:rsidR="00CF219A" w:rsidRPr="00402353" w:rsidRDefault="00CF219A" w:rsidP="00CF219A">
      <w:pPr>
        <w:pStyle w:val="ListParagraph"/>
        <w:keepNext/>
        <w:numPr>
          <w:ilvl w:val="0"/>
          <w:numId w:val="19"/>
        </w:numPr>
        <w:contextualSpacing w:val="0"/>
      </w:pPr>
      <w:r w:rsidRPr="00402353">
        <w:t xml:space="preserve">Female </w:t>
      </w:r>
    </w:p>
    <w:p w14:paraId="472EC221" w14:textId="77777777" w:rsidR="00CF219A" w:rsidRPr="00402353" w:rsidRDefault="00CF219A" w:rsidP="00CF219A">
      <w:pPr>
        <w:pStyle w:val="ListParagraph"/>
        <w:keepNext/>
        <w:numPr>
          <w:ilvl w:val="0"/>
          <w:numId w:val="19"/>
        </w:numPr>
        <w:contextualSpacing w:val="0"/>
      </w:pPr>
      <w:r w:rsidRPr="00402353">
        <w:t xml:space="preserve">Other </w:t>
      </w:r>
    </w:p>
    <w:p w14:paraId="67DA3EA2" w14:textId="77777777" w:rsidR="00CF219A" w:rsidRPr="00402353" w:rsidRDefault="00CF219A" w:rsidP="00CF219A"/>
    <w:p w14:paraId="3AA1B41A" w14:textId="77777777" w:rsidR="00CF219A" w:rsidRPr="00402353" w:rsidRDefault="00CF219A" w:rsidP="00CF219A">
      <w:pPr>
        <w:pStyle w:val="QuestionSeparator"/>
        <w:rPr>
          <w:sz w:val="24"/>
          <w:szCs w:val="24"/>
        </w:rPr>
      </w:pPr>
    </w:p>
    <w:p w14:paraId="68872ED2" w14:textId="77777777" w:rsidR="00CF219A" w:rsidRPr="00402353" w:rsidRDefault="00CF219A" w:rsidP="00CF219A"/>
    <w:p w14:paraId="251C2547" w14:textId="77777777" w:rsidR="00CF219A" w:rsidRPr="00402353" w:rsidRDefault="00CF219A" w:rsidP="00CF219A">
      <w:pPr>
        <w:keepNext/>
      </w:pPr>
      <w:r w:rsidRPr="00402353">
        <w:lastRenderedPageBreak/>
        <w:t>Marital_Nominal_1 How is your marital status? Please check one.</w:t>
      </w:r>
    </w:p>
    <w:p w14:paraId="43CED95A" w14:textId="77777777" w:rsidR="00CF219A" w:rsidRPr="00402353" w:rsidRDefault="00CF219A" w:rsidP="00CF219A">
      <w:pPr>
        <w:pStyle w:val="ListParagraph"/>
        <w:keepNext/>
        <w:numPr>
          <w:ilvl w:val="0"/>
          <w:numId w:val="19"/>
        </w:numPr>
        <w:contextualSpacing w:val="0"/>
      </w:pPr>
      <w:r w:rsidRPr="00402353">
        <w:t xml:space="preserve">Single </w:t>
      </w:r>
    </w:p>
    <w:p w14:paraId="71753340" w14:textId="77777777" w:rsidR="00CF219A" w:rsidRPr="00402353" w:rsidRDefault="00CF219A" w:rsidP="00CF219A">
      <w:pPr>
        <w:pStyle w:val="ListParagraph"/>
        <w:keepNext/>
        <w:numPr>
          <w:ilvl w:val="0"/>
          <w:numId w:val="19"/>
        </w:numPr>
        <w:contextualSpacing w:val="0"/>
      </w:pPr>
      <w:r w:rsidRPr="00402353">
        <w:t xml:space="preserve">Married </w:t>
      </w:r>
    </w:p>
    <w:p w14:paraId="383C0B1F" w14:textId="77777777" w:rsidR="00CF219A" w:rsidRPr="00402353" w:rsidRDefault="00CF219A" w:rsidP="00CF219A">
      <w:pPr>
        <w:pStyle w:val="ListParagraph"/>
        <w:keepNext/>
        <w:numPr>
          <w:ilvl w:val="0"/>
          <w:numId w:val="19"/>
        </w:numPr>
        <w:contextualSpacing w:val="0"/>
      </w:pPr>
      <w:r w:rsidRPr="00402353">
        <w:t xml:space="preserve">Other (e.g. Divorced, widowed, etc). </w:t>
      </w:r>
    </w:p>
    <w:p w14:paraId="72837B40" w14:textId="77777777" w:rsidR="00CF219A" w:rsidRPr="00402353" w:rsidRDefault="00CF219A" w:rsidP="00CF219A"/>
    <w:p w14:paraId="391C4208" w14:textId="77777777" w:rsidR="00CF219A" w:rsidRPr="00402353" w:rsidRDefault="00CF219A" w:rsidP="00CF219A">
      <w:pPr>
        <w:pStyle w:val="QuestionSeparator"/>
        <w:rPr>
          <w:sz w:val="24"/>
          <w:szCs w:val="24"/>
        </w:rPr>
      </w:pPr>
    </w:p>
    <w:tbl>
      <w:tblPr>
        <w:tblStyle w:val="QQuestionIconTable"/>
        <w:tblW w:w="50" w:type="auto"/>
        <w:tblLook w:val="07E0" w:firstRow="1" w:lastRow="1" w:firstColumn="1" w:lastColumn="1" w:noHBand="1" w:noVBand="1"/>
      </w:tblPr>
      <w:tblGrid>
        <w:gridCol w:w="380"/>
      </w:tblGrid>
      <w:tr w:rsidR="00CF219A" w:rsidRPr="00402353" w14:paraId="775D1A66" w14:textId="77777777" w:rsidTr="0091400C">
        <w:tc>
          <w:tcPr>
            <w:tcW w:w="50" w:type="dxa"/>
          </w:tcPr>
          <w:p w14:paraId="0C1E0972" w14:textId="77777777" w:rsidR="00CF219A" w:rsidRPr="00402353" w:rsidRDefault="00CF219A" w:rsidP="0091400C">
            <w:pPr>
              <w:keepNext/>
              <w:rPr>
                <w:sz w:val="24"/>
                <w:szCs w:val="24"/>
              </w:rPr>
            </w:pPr>
            <w:r>
              <w:rPr>
                <w:noProof/>
              </w:rPr>
              <w:drawing>
                <wp:inline distT="0" distB="0" distL="0" distR="0" wp14:anchorId="30F78948" wp14:editId="235A543E">
                  <wp:extent cx="228600" cy="228600"/>
                  <wp:effectExtent l="0" t="0" r="0" b="0"/>
                  <wp:docPr id="14"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QuestionValidation.png"/>
                          <pic:cNvPicPr/>
                        </pic:nvPicPr>
                        <pic:blipFill>
                          <a:blip r:embed="rId52"/>
                          <a:stretch>
                            <a:fillRect/>
                          </a:stretch>
                        </pic:blipFill>
                        <pic:spPr>
                          <a:xfrm>
                            <a:off x="0" y="0"/>
                            <a:ext cx="228600" cy="228600"/>
                          </a:xfrm>
                          <a:prstGeom prst="rect">
                            <a:avLst/>
                          </a:prstGeom>
                        </pic:spPr>
                      </pic:pic>
                    </a:graphicData>
                  </a:graphic>
                </wp:inline>
              </w:drawing>
            </w:r>
          </w:p>
        </w:tc>
      </w:tr>
    </w:tbl>
    <w:p w14:paraId="49CABFE7" w14:textId="77777777" w:rsidR="00CF219A" w:rsidRPr="00402353" w:rsidRDefault="00CF219A" w:rsidP="00CF219A"/>
    <w:p w14:paraId="0230DCB6" w14:textId="77777777" w:rsidR="00CF219A" w:rsidRPr="00402353" w:rsidRDefault="00CF219A" w:rsidP="00CF219A">
      <w:pPr>
        <w:keepNext/>
      </w:pPr>
      <w:r w:rsidRPr="00402353">
        <w:t>Income_Ratio_1 What is your approximate before-tax household income? Please enter the amount in dollars (e.g., 50000 for $50,000).</w:t>
      </w:r>
    </w:p>
    <w:p w14:paraId="278FD2CA"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53964A5A" w14:textId="77777777" w:rsidR="00CF219A" w:rsidRPr="00402353" w:rsidRDefault="00CF219A" w:rsidP="00CF219A"/>
    <w:p w14:paraId="47AF4DAA" w14:textId="77777777" w:rsidR="00CF219A" w:rsidRPr="00402353" w:rsidRDefault="00CF219A" w:rsidP="00CF219A">
      <w:pPr>
        <w:pStyle w:val="QuestionSeparator"/>
        <w:rPr>
          <w:sz w:val="24"/>
          <w:szCs w:val="24"/>
        </w:rPr>
      </w:pPr>
    </w:p>
    <w:p w14:paraId="2B434CF9" w14:textId="77777777" w:rsidR="00CF219A" w:rsidRPr="00402353" w:rsidRDefault="00CF219A" w:rsidP="00CF219A"/>
    <w:p w14:paraId="4FECBA9B" w14:textId="77777777" w:rsidR="00CF219A" w:rsidRPr="00402353" w:rsidRDefault="00CF219A" w:rsidP="00CF219A">
      <w:pPr>
        <w:keepNext/>
      </w:pPr>
      <w:r w:rsidRPr="00402353">
        <w:t>PID What is your Prolific ID?</w:t>
      </w:r>
    </w:p>
    <w:p w14:paraId="47BFB775"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20EDD39B"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5EDB9B74"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29E7892F"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328693F6" w14:textId="77777777" w:rsidR="00CF219A" w:rsidRPr="00402353" w:rsidRDefault="00CF219A" w:rsidP="00CF219A">
      <w:pPr>
        <w:pStyle w:val="TextEntryLine"/>
        <w:ind w:firstLine="400"/>
        <w:rPr>
          <w:sz w:val="24"/>
          <w:szCs w:val="24"/>
        </w:rPr>
      </w:pPr>
      <w:r w:rsidRPr="00402353">
        <w:rPr>
          <w:sz w:val="24"/>
          <w:szCs w:val="24"/>
        </w:rPr>
        <w:t>________________________________________________________________</w:t>
      </w:r>
    </w:p>
    <w:p w14:paraId="6FE70D92" w14:textId="77777777" w:rsidR="00CF219A" w:rsidRPr="00402353" w:rsidRDefault="00CF219A" w:rsidP="00CF219A"/>
    <w:p w14:paraId="0E0085A4" w14:textId="77777777" w:rsidR="00CF219A" w:rsidRPr="00402353" w:rsidRDefault="00CF219A" w:rsidP="00CF219A">
      <w:pPr>
        <w:pStyle w:val="BlockEndLabel"/>
        <w:rPr>
          <w:sz w:val="24"/>
          <w:szCs w:val="24"/>
        </w:rPr>
      </w:pPr>
      <w:r w:rsidRPr="00402353">
        <w:rPr>
          <w:sz w:val="24"/>
          <w:szCs w:val="24"/>
        </w:rPr>
        <w:t>End of Block: Demographics &amp; open-ended question</w:t>
      </w:r>
    </w:p>
    <w:p w14:paraId="451391C3" w14:textId="1AF20840" w:rsidR="00CF219A" w:rsidRPr="00402353" w:rsidRDefault="00CF219A" w:rsidP="00CF219A">
      <w:pPr>
        <w:pStyle w:val="BlockSeparator"/>
        <w:rPr>
          <w:sz w:val="24"/>
          <w:szCs w:val="24"/>
        </w:rPr>
      </w:pPr>
    </w:p>
    <w:p w14:paraId="6D2166E6" w14:textId="1279D64F" w:rsidR="000E6AE3" w:rsidRPr="00402353" w:rsidRDefault="000E6AE3" w:rsidP="00EB05B9">
      <w:pPr>
        <w:pStyle w:val="Heading2"/>
        <w:spacing w:line="480" w:lineRule="auto"/>
        <w:rPr>
          <w:rFonts w:ascii="Times New Roman" w:hAnsi="Times New Roman" w:cs="Times New Roman"/>
          <w:b/>
          <w:bCs/>
          <w:color w:val="000000" w:themeColor="text1"/>
          <w:sz w:val="24"/>
          <w:szCs w:val="24"/>
          <w:u w:val="single"/>
        </w:rPr>
      </w:pPr>
      <w:r w:rsidRPr="00402353">
        <w:rPr>
          <w:rFonts w:ascii="Times New Roman" w:hAnsi="Times New Roman" w:cs="Times New Roman"/>
          <w:b/>
          <w:bCs/>
          <w:color w:val="000000" w:themeColor="text1"/>
          <w:sz w:val="24"/>
          <w:szCs w:val="24"/>
          <w:u w:val="single"/>
        </w:rPr>
        <w:t>SPSS Output</w:t>
      </w:r>
    </w:p>
    <w:p w14:paraId="14BE26C5" w14:textId="1476EC8A" w:rsidR="00235E0A" w:rsidRPr="00402353" w:rsidRDefault="00235E0A" w:rsidP="00EB05B9">
      <w:pPr>
        <w:spacing w:line="480" w:lineRule="auto"/>
        <w:rPr>
          <w:b/>
          <w:i/>
        </w:rPr>
      </w:pPr>
      <w:r w:rsidRPr="00402353">
        <w:rPr>
          <w:b/>
          <w:i/>
        </w:rPr>
        <w:t>Profile of the Sample</w:t>
      </w:r>
      <w:r w:rsidR="00EE7662" w:rsidRPr="00402353">
        <w:rPr>
          <w:b/>
          <w:i/>
        </w:rPr>
        <w:t xml:space="preserve"> – Age</w:t>
      </w:r>
      <w:r w:rsidR="002A03A4">
        <w:rPr>
          <w:b/>
          <w:i/>
        </w:rPr>
        <w:t xml:space="preserve"> (SPSS Output for Write-Up &amp; Figure 1.0)</w:t>
      </w:r>
    </w:p>
    <w:p w14:paraId="45B28EBA" w14:textId="760A8B98" w:rsidR="003D198D" w:rsidRPr="00402353" w:rsidRDefault="003D198D" w:rsidP="00EB05B9">
      <w:pPr>
        <w:spacing w:line="480" w:lineRule="auto"/>
        <w:rPr>
          <w:b/>
          <w:i/>
        </w:rPr>
      </w:pPr>
      <w:r w:rsidRPr="00402353">
        <w:rPr>
          <w:b/>
          <w:i/>
          <w:noProof/>
        </w:rPr>
        <w:drawing>
          <wp:inline distT="0" distB="0" distL="0" distR="0" wp14:anchorId="0D9A36D7" wp14:editId="35C17CFF">
            <wp:extent cx="2060812" cy="1569027"/>
            <wp:effectExtent l="0" t="0" r="0" b="0"/>
            <wp:docPr id="416798672" name="Picture 1" descr="A screenshot of a stati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98672" name="Picture 1" descr="A screenshot of a statistics&#10;&#10;AI-generated content may be incorrect."/>
                    <pic:cNvPicPr/>
                  </pic:nvPicPr>
                  <pic:blipFill>
                    <a:blip r:embed="rId53"/>
                    <a:stretch>
                      <a:fillRect/>
                    </a:stretch>
                  </pic:blipFill>
                  <pic:spPr>
                    <a:xfrm>
                      <a:off x="0" y="0"/>
                      <a:ext cx="2102974" cy="1601128"/>
                    </a:xfrm>
                    <a:prstGeom prst="rect">
                      <a:avLst/>
                    </a:prstGeom>
                  </pic:spPr>
                </pic:pic>
              </a:graphicData>
            </a:graphic>
          </wp:inline>
        </w:drawing>
      </w:r>
    </w:p>
    <w:p w14:paraId="7C7E3B92" w14:textId="3E696D24" w:rsidR="003D198D" w:rsidRPr="00402353" w:rsidRDefault="00843086" w:rsidP="00EB05B9">
      <w:pPr>
        <w:spacing w:line="480" w:lineRule="auto"/>
        <w:rPr>
          <w:b/>
          <w:i/>
        </w:rPr>
      </w:pPr>
      <w:r w:rsidRPr="00402353">
        <w:rPr>
          <w:b/>
          <w:i/>
          <w:noProof/>
        </w:rPr>
        <w:lastRenderedPageBreak/>
        <w:drawing>
          <wp:inline distT="0" distB="0" distL="0" distR="0" wp14:anchorId="6D8CC8EE" wp14:editId="43F60610">
            <wp:extent cx="3998794" cy="8209150"/>
            <wp:effectExtent l="0" t="0" r="1905" b="1905"/>
            <wp:docPr id="4061740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74089" name="Picture 1" descr="A screenshot of a computer&#10;&#10;AI-generated content may be incorrect."/>
                    <pic:cNvPicPr/>
                  </pic:nvPicPr>
                  <pic:blipFill>
                    <a:blip r:embed="rId54"/>
                    <a:stretch>
                      <a:fillRect/>
                    </a:stretch>
                  </pic:blipFill>
                  <pic:spPr>
                    <a:xfrm>
                      <a:off x="0" y="0"/>
                      <a:ext cx="4017505" cy="8247561"/>
                    </a:xfrm>
                    <a:prstGeom prst="rect">
                      <a:avLst/>
                    </a:prstGeom>
                  </pic:spPr>
                </pic:pic>
              </a:graphicData>
            </a:graphic>
          </wp:inline>
        </w:drawing>
      </w:r>
    </w:p>
    <w:p w14:paraId="522CD5E0" w14:textId="4101FE90" w:rsidR="00843086" w:rsidRPr="00402353" w:rsidRDefault="00843086" w:rsidP="00EB05B9">
      <w:pPr>
        <w:spacing w:line="480" w:lineRule="auto"/>
        <w:rPr>
          <w:b/>
          <w:i/>
        </w:rPr>
      </w:pPr>
      <w:r w:rsidRPr="00402353">
        <w:rPr>
          <w:b/>
          <w:i/>
        </w:rPr>
        <w:lastRenderedPageBreak/>
        <w:t xml:space="preserve">Profile of the Sample – </w:t>
      </w:r>
      <w:r w:rsidR="004E2DFE" w:rsidRPr="00402353">
        <w:rPr>
          <w:b/>
          <w:i/>
        </w:rPr>
        <w:t>Gender</w:t>
      </w:r>
      <w:r w:rsidR="002A03A4">
        <w:rPr>
          <w:b/>
          <w:i/>
        </w:rPr>
        <w:t xml:space="preserve"> </w:t>
      </w:r>
      <w:r w:rsidR="006469CC">
        <w:rPr>
          <w:b/>
          <w:i/>
        </w:rPr>
        <w:t>(SPSS Output for Write-Up &amp; Figure 2.0)</w:t>
      </w:r>
    </w:p>
    <w:p w14:paraId="5F3484FD" w14:textId="328A43BE" w:rsidR="004E2DFE" w:rsidRPr="00402353" w:rsidRDefault="004E2DFE" w:rsidP="00EB05B9">
      <w:pPr>
        <w:spacing w:line="480" w:lineRule="auto"/>
        <w:rPr>
          <w:b/>
          <w:i/>
        </w:rPr>
      </w:pPr>
      <w:r w:rsidRPr="00402353">
        <w:rPr>
          <w:b/>
          <w:i/>
          <w:noProof/>
        </w:rPr>
        <w:drawing>
          <wp:inline distT="0" distB="0" distL="0" distR="0" wp14:anchorId="7D55A656" wp14:editId="6A0ED7C6">
            <wp:extent cx="2201779" cy="2072263"/>
            <wp:effectExtent l="0" t="0" r="0" b="0"/>
            <wp:docPr id="1648597571" name="Picture 1" descr="A screenshot of a stati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97571" name="Picture 1" descr="A screenshot of a statistics&#10;&#10;AI-generated content may be incorrect."/>
                    <pic:cNvPicPr/>
                  </pic:nvPicPr>
                  <pic:blipFill>
                    <a:blip r:embed="rId55"/>
                    <a:stretch>
                      <a:fillRect/>
                    </a:stretch>
                  </pic:blipFill>
                  <pic:spPr>
                    <a:xfrm>
                      <a:off x="0" y="0"/>
                      <a:ext cx="2212255" cy="2082123"/>
                    </a:xfrm>
                    <a:prstGeom prst="rect">
                      <a:avLst/>
                    </a:prstGeom>
                  </pic:spPr>
                </pic:pic>
              </a:graphicData>
            </a:graphic>
          </wp:inline>
        </w:drawing>
      </w:r>
    </w:p>
    <w:p w14:paraId="77B55B41" w14:textId="3C0CFD5E" w:rsidR="004E2DFE" w:rsidRPr="00402353" w:rsidRDefault="004E2DFE" w:rsidP="00EB05B9">
      <w:pPr>
        <w:spacing w:line="480" w:lineRule="auto"/>
        <w:rPr>
          <w:b/>
          <w:i/>
        </w:rPr>
      </w:pPr>
      <w:r w:rsidRPr="00402353">
        <w:rPr>
          <w:b/>
          <w:i/>
          <w:noProof/>
        </w:rPr>
        <w:drawing>
          <wp:inline distT="0" distB="0" distL="0" distR="0" wp14:anchorId="5960D58A" wp14:editId="368C2A56">
            <wp:extent cx="5200511" cy="1780674"/>
            <wp:effectExtent l="0" t="0" r="0" b="0"/>
            <wp:docPr id="935443092"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43092" name="Picture 1" descr="A table with numbers and text&#10;&#10;AI-generated content may be incorrect."/>
                    <pic:cNvPicPr/>
                  </pic:nvPicPr>
                  <pic:blipFill>
                    <a:blip r:embed="rId56"/>
                    <a:stretch>
                      <a:fillRect/>
                    </a:stretch>
                  </pic:blipFill>
                  <pic:spPr>
                    <a:xfrm>
                      <a:off x="0" y="0"/>
                      <a:ext cx="5224426" cy="1788863"/>
                    </a:xfrm>
                    <a:prstGeom prst="rect">
                      <a:avLst/>
                    </a:prstGeom>
                  </pic:spPr>
                </pic:pic>
              </a:graphicData>
            </a:graphic>
          </wp:inline>
        </w:drawing>
      </w:r>
    </w:p>
    <w:p w14:paraId="34EF6D25" w14:textId="7A3160CD" w:rsidR="004E2DFE" w:rsidRPr="00402353" w:rsidRDefault="004E2DFE" w:rsidP="00EB05B9">
      <w:pPr>
        <w:spacing w:line="480" w:lineRule="auto"/>
        <w:rPr>
          <w:b/>
          <w:i/>
        </w:rPr>
      </w:pPr>
      <w:r w:rsidRPr="00402353">
        <w:rPr>
          <w:b/>
          <w:i/>
        </w:rPr>
        <w:t>Prof</w:t>
      </w:r>
      <w:r w:rsidR="004F5315" w:rsidRPr="00402353">
        <w:rPr>
          <w:b/>
          <w:i/>
        </w:rPr>
        <w:t>ile of the Sample – Marital Status</w:t>
      </w:r>
      <w:r w:rsidR="006469CC">
        <w:rPr>
          <w:b/>
          <w:i/>
        </w:rPr>
        <w:t xml:space="preserve"> (SPSS Output for Write-Up &amp; Figure 3.0)</w:t>
      </w:r>
    </w:p>
    <w:p w14:paraId="6829B666" w14:textId="08758A8E" w:rsidR="004F5315" w:rsidRPr="00402353" w:rsidRDefault="004F5315" w:rsidP="00EB05B9">
      <w:pPr>
        <w:spacing w:line="480" w:lineRule="auto"/>
        <w:rPr>
          <w:b/>
          <w:i/>
        </w:rPr>
      </w:pPr>
      <w:r w:rsidRPr="00402353">
        <w:rPr>
          <w:b/>
          <w:i/>
          <w:noProof/>
        </w:rPr>
        <w:drawing>
          <wp:inline distT="0" distB="0" distL="0" distR="0" wp14:anchorId="205125C1" wp14:editId="33EF7C85">
            <wp:extent cx="3308684" cy="2079744"/>
            <wp:effectExtent l="0" t="0" r="6350" b="3175"/>
            <wp:docPr id="1815347940" name="Picture 1" descr="A screenshot of a stati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47940" name="Picture 1" descr="A screenshot of a statistics&#10;&#10;AI-generated content may be incorrect."/>
                    <pic:cNvPicPr/>
                  </pic:nvPicPr>
                  <pic:blipFill>
                    <a:blip r:embed="rId57"/>
                    <a:stretch>
                      <a:fillRect/>
                    </a:stretch>
                  </pic:blipFill>
                  <pic:spPr>
                    <a:xfrm>
                      <a:off x="0" y="0"/>
                      <a:ext cx="3353982" cy="2108217"/>
                    </a:xfrm>
                    <a:prstGeom prst="rect">
                      <a:avLst/>
                    </a:prstGeom>
                  </pic:spPr>
                </pic:pic>
              </a:graphicData>
            </a:graphic>
          </wp:inline>
        </w:drawing>
      </w:r>
    </w:p>
    <w:p w14:paraId="093BA470" w14:textId="19F1735D" w:rsidR="004F5315" w:rsidRPr="00402353" w:rsidRDefault="004F5315" w:rsidP="00EB05B9">
      <w:pPr>
        <w:spacing w:line="480" w:lineRule="auto"/>
        <w:rPr>
          <w:b/>
          <w:i/>
        </w:rPr>
      </w:pPr>
      <w:r w:rsidRPr="00402353">
        <w:rPr>
          <w:b/>
          <w:i/>
          <w:noProof/>
        </w:rPr>
        <w:lastRenderedPageBreak/>
        <w:drawing>
          <wp:inline distT="0" distB="0" distL="0" distR="0" wp14:anchorId="5EE38589" wp14:editId="41725FB2">
            <wp:extent cx="5769721" cy="1744579"/>
            <wp:effectExtent l="0" t="0" r="0" b="0"/>
            <wp:docPr id="1211937386"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37386" name="Picture 1" descr="A screenshot of a graph&#10;&#10;AI-generated content may be incorrect."/>
                    <pic:cNvPicPr/>
                  </pic:nvPicPr>
                  <pic:blipFill>
                    <a:blip r:embed="rId58"/>
                    <a:stretch>
                      <a:fillRect/>
                    </a:stretch>
                  </pic:blipFill>
                  <pic:spPr>
                    <a:xfrm>
                      <a:off x="0" y="0"/>
                      <a:ext cx="5876608" cy="1776898"/>
                    </a:xfrm>
                    <a:prstGeom prst="rect">
                      <a:avLst/>
                    </a:prstGeom>
                  </pic:spPr>
                </pic:pic>
              </a:graphicData>
            </a:graphic>
          </wp:inline>
        </w:drawing>
      </w:r>
    </w:p>
    <w:p w14:paraId="5CD6C10B" w14:textId="77777777" w:rsidR="00D62F0E" w:rsidRPr="00402353" w:rsidRDefault="00D62F0E" w:rsidP="00D62F0E">
      <w:pPr>
        <w:spacing w:line="480" w:lineRule="auto"/>
        <w:rPr>
          <w:b/>
          <w:i/>
        </w:rPr>
      </w:pPr>
    </w:p>
    <w:p w14:paraId="00570881" w14:textId="5F615535" w:rsidR="00D62F0E" w:rsidRPr="00402353" w:rsidRDefault="004F5315" w:rsidP="006469CC">
      <w:pPr>
        <w:tabs>
          <w:tab w:val="center" w:pos="4680"/>
        </w:tabs>
        <w:spacing w:line="480" w:lineRule="auto"/>
        <w:rPr>
          <w:b/>
          <w:i/>
        </w:rPr>
      </w:pPr>
      <w:r w:rsidRPr="00402353">
        <w:rPr>
          <w:b/>
          <w:i/>
        </w:rPr>
        <w:t>Profile of the Sample – Income</w:t>
      </w:r>
      <w:r w:rsidR="006469CC">
        <w:rPr>
          <w:b/>
          <w:i/>
        </w:rPr>
        <w:t xml:space="preserve"> </w:t>
      </w:r>
      <w:r w:rsidR="006469CC">
        <w:tab/>
      </w:r>
      <w:r w:rsidR="006469CC">
        <w:rPr>
          <w:b/>
          <w:i/>
        </w:rPr>
        <w:t>(SPSS Output for Write-Up &amp; Figure 4.0)</w:t>
      </w:r>
    </w:p>
    <w:p w14:paraId="338D2EF5" w14:textId="4D5CA21E" w:rsidR="00D62F0E" w:rsidRPr="00402353" w:rsidRDefault="00D62F0E" w:rsidP="00D62F0E">
      <w:pPr>
        <w:spacing w:line="480" w:lineRule="auto"/>
        <w:rPr>
          <w:b/>
          <w:i/>
        </w:rPr>
      </w:pPr>
      <w:r w:rsidRPr="00402353">
        <w:rPr>
          <w:b/>
          <w:i/>
          <w:noProof/>
        </w:rPr>
        <w:drawing>
          <wp:inline distT="0" distB="0" distL="0" distR="0" wp14:anchorId="75C43A61" wp14:editId="3DE3358C">
            <wp:extent cx="6292516" cy="2766695"/>
            <wp:effectExtent l="0" t="0" r="0" b="1905"/>
            <wp:docPr id="374121464"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21464" name="Picture 1" descr="A white background with black and white clouds&#10;&#10;AI-generated content may be incorrect."/>
                    <pic:cNvPicPr/>
                  </pic:nvPicPr>
                  <pic:blipFill>
                    <a:blip r:embed="rId59"/>
                    <a:stretch>
                      <a:fillRect/>
                    </a:stretch>
                  </pic:blipFill>
                  <pic:spPr>
                    <a:xfrm>
                      <a:off x="0" y="0"/>
                      <a:ext cx="6323658" cy="2780388"/>
                    </a:xfrm>
                    <a:prstGeom prst="rect">
                      <a:avLst/>
                    </a:prstGeom>
                  </pic:spPr>
                </pic:pic>
              </a:graphicData>
            </a:graphic>
          </wp:inline>
        </w:drawing>
      </w:r>
    </w:p>
    <w:p w14:paraId="63452B67" w14:textId="2F2B440C" w:rsidR="008E51AE" w:rsidRPr="00402353" w:rsidRDefault="008E51AE" w:rsidP="00EB05B9">
      <w:pPr>
        <w:spacing w:line="480" w:lineRule="auto"/>
        <w:rPr>
          <w:b/>
          <w:i/>
        </w:rPr>
      </w:pPr>
      <w:r w:rsidRPr="00402353">
        <w:rPr>
          <w:b/>
          <w:i/>
          <w:noProof/>
        </w:rPr>
        <w:lastRenderedPageBreak/>
        <w:drawing>
          <wp:inline distT="0" distB="0" distL="0" distR="0" wp14:anchorId="18E7C566" wp14:editId="18B60769">
            <wp:extent cx="5511800" cy="8061158"/>
            <wp:effectExtent l="0" t="0" r="0" b="3810"/>
            <wp:docPr id="67938057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80571" name="Picture 1" descr="A screenshot of a computer screen&#10;&#10;AI-generated content may be incorrect."/>
                    <pic:cNvPicPr/>
                  </pic:nvPicPr>
                  <pic:blipFill>
                    <a:blip r:embed="rId60"/>
                    <a:stretch>
                      <a:fillRect/>
                    </a:stretch>
                  </pic:blipFill>
                  <pic:spPr>
                    <a:xfrm>
                      <a:off x="0" y="0"/>
                      <a:ext cx="5588846" cy="8173840"/>
                    </a:xfrm>
                    <a:prstGeom prst="rect">
                      <a:avLst/>
                    </a:prstGeom>
                  </pic:spPr>
                </pic:pic>
              </a:graphicData>
            </a:graphic>
          </wp:inline>
        </w:drawing>
      </w:r>
    </w:p>
    <w:p w14:paraId="6720F230" w14:textId="045A50CC" w:rsidR="002416A0" w:rsidRPr="00402353" w:rsidRDefault="002416A0" w:rsidP="00EB05B9">
      <w:pPr>
        <w:spacing w:line="480" w:lineRule="auto"/>
        <w:rPr>
          <w:b/>
          <w:i/>
        </w:rPr>
      </w:pPr>
      <w:r w:rsidRPr="00402353">
        <w:rPr>
          <w:b/>
          <w:i/>
        </w:rPr>
        <w:lastRenderedPageBreak/>
        <w:t>Profile of the Sample – Open-Ended Question</w:t>
      </w:r>
      <w:r w:rsidR="006469CC">
        <w:rPr>
          <w:b/>
          <w:i/>
        </w:rPr>
        <w:t xml:space="preserve"> (SPSS Output for Write-Up &amp; Figure 5.0)</w:t>
      </w:r>
    </w:p>
    <w:p w14:paraId="718876FD" w14:textId="0BA52685" w:rsidR="00235E0A" w:rsidRPr="00402353" w:rsidRDefault="00D02480" w:rsidP="00EB05B9">
      <w:pPr>
        <w:spacing w:line="480" w:lineRule="auto"/>
        <w:rPr>
          <w:b/>
          <w:iCs/>
        </w:rPr>
      </w:pPr>
      <w:r w:rsidRPr="00402353">
        <w:rPr>
          <w:b/>
          <w:iCs/>
          <w:noProof/>
        </w:rPr>
        <w:drawing>
          <wp:inline distT="0" distB="0" distL="0" distR="0" wp14:anchorId="59C37DC4" wp14:editId="05DD96F9">
            <wp:extent cx="2225842" cy="2094910"/>
            <wp:effectExtent l="0" t="0" r="0" b="635"/>
            <wp:docPr id="1961638326" name="Picture 1" descr="A screenshot of a stati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38326" name="Picture 1" descr="A screenshot of a statistics&#10;&#10;AI-generated content may be incorrect."/>
                    <pic:cNvPicPr/>
                  </pic:nvPicPr>
                  <pic:blipFill>
                    <a:blip r:embed="rId61"/>
                    <a:stretch>
                      <a:fillRect/>
                    </a:stretch>
                  </pic:blipFill>
                  <pic:spPr>
                    <a:xfrm>
                      <a:off x="0" y="0"/>
                      <a:ext cx="2235792" cy="2104274"/>
                    </a:xfrm>
                    <a:prstGeom prst="rect">
                      <a:avLst/>
                    </a:prstGeom>
                  </pic:spPr>
                </pic:pic>
              </a:graphicData>
            </a:graphic>
          </wp:inline>
        </w:drawing>
      </w:r>
    </w:p>
    <w:p w14:paraId="15BFE052" w14:textId="3CAEAF06" w:rsidR="00D02480" w:rsidRPr="00402353" w:rsidRDefault="00D02480" w:rsidP="00EB05B9">
      <w:pPr>
        <w:spacing w:line="480" w:lineRule="auto"/>
        <w:rPr>
          <w:b/>
          <w:iCs/>
        </w:rPr>
      </w:pPr>
      <w:r w:rsidRPr="00402353">
        <w:rPr>
          <w:b/>
          <w:iCs/>
          <w:noProof/>
        </w:rPr>
        <w:drawing>
          <wp:inline distT="0" distB="0" distL="0" distR="0" wp14:anchorId="147D5412" wp14:editId="46D8509D">
            <wp:extent cx="4901320" cy="1648327"/>
            <wp:effectExtent l="0" t="0" r="1270" b="3175"/>
            <wp:docPr id="746084754"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84754" name="Picture 1" descr="A table with numbers and text&#10;&#10;AI-generated content may be incorrect."/>
                    <pic:cNvPicPr/>
                  </pic:nvPicPr>
                  <pic:blipFill>
                    <a:blip r:embed="rId62"/>
                    <a:stretch>
                      <a:fillRect/>
                    </a:stretch>
                  </pic:blipFill>
                  <pic:spPr>
                    <a:xfrm>
                      <a:off x="0" y="0"/>
                      <a:ext cx="4948756" cy="1664280"/>
                    </a:xfrm>
                    <a:prstGeom prst="rect">
                      <a:avLst/>
                    </a:prstGeom>
                  </pic:spPr>
                </pic:pic>
              </a:graphicData>
            </a:graphic>
          </wp:inline>
        </w:drawing>
      </w:r>
    </w:p>
    <w:p w14:paraId="4C25FD70" w14:textId="77777777" w:rsidR="0003070C" w:rsidRPr="00402353" w:rsidRDefault="0003070C" w:rsidP="00EB05B9">
      <w:pPr>
        <w:spacing w:line="480" w:lineRule="auto"/>
        <w:rPr>
          <w:b/>
          <w:iCs/>
        </w:rPr>
      </w:pPr>
    </w:p>
    <w:p w14:paraId="753B74E3" w14:textId="51C8D58B" w:rsidR="00512F63" w:rsidRPr="00402353" w:rsidRDefault="00512F63" w:rsidP="00EB05B9">
      <w:pPr>
        <w:spacing w:line="480" w:lineRule="auto"/>
        <w:rPr>
          <w:b/>
          <w:bCs/>
          <w:i/>
          <w:iCs/>
        </w:rPr>
      </w:pPr>
      <w:r w:rsidRPr="00402353">
        <w:rPr>
          <w:b/>
          <w:i/>
          <w:u w:val="single"/>
        </w:rPr>
        <w:t>Objective 1:</w:t>
      </w:r>
      <w:r w:rsidRPr="00402353">
        <w:rPr>
          <w:b/>
          <w:i/>
        </w:rPr>
        <w:t xml:space="preserve"> </w:t>
      </w:r>
      <w:r w:rsidR="00626EEB" w:rsidRPr="00402353">
        <w:rPr>
          <w:b/>
          <w:i/>
        </w:rPr>
        <w:t xml:space="preserve">To measure the physical expansion of the company through the analyzation of the store layout. </w:t>
      </w:r>
    </w:p>
    <w:p w14:paraId="6A0F2FCD" w14:textId="4BA763DB" w:rsidR="00376C09" w:rsidRPr="00402353" w:rsidRDefault="00376C09" w:rsidP="00EB05B9">
      <w:pPr>
        <w:spacing w:line="480" w:lineRule="auto"/>
        <w:rPr>
          <w:b/>
          <w:i/>
        </w:rPr>
      </w:pPr>
      <w:r w:rsidRPr="00402353">
        <w:rPr>
          <w:b/>
          <w:i/>
        </w:rPr>
        <w:t>1.1</w:t>
      </w:r>
    </w:p>
    <w:p w14:paraId="025AA820" w14:textId="77777777" w:rsidR="002523FA" w:rsidRPr="00402353" w:rsidRDefault="002523FA" w:rsidP="002523FA">
      <w:pPr>
        <w:rPr>
          <w:b/>
          <w:bCs/>
          <w:i/>
          <w:iCs/>
        </w:rPr>
      </w:pPr>
      <w:r w:rsidRPr="00402353">
        <w:rPr>
          <w:b/>
          <w:bCs/>
          <w:noProof/>
        </w:rPr>
        <w:drawing>
          <wp:inline distT="0" distB="0" distL="0" distR="0" wp14:anchorId="6AF07F3B" wp14:editId="274DEFB3">
            <wp:extent cx="6482862" cy="1933575"/>
            <wp:effectExtent l="0" t="0" r="0" b="0"/>
            <wp:docPr id="25225488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40922" name="Picture 1" descr="A white background with black text&#10;&#10;Description automatically generated"/>
                    <pic:cNvPicPr/>
                  </pic:nvPicPr>
                  <pic:blipFill>
                    <a:blip r:embed="rId63"/>
                    <a:stretch>
                      <a:fillRect/>
                    </a:stretch>
                  </pic:blipFill>
                  <pic:spPr>
                    <a:xfrm>
                      <a:off x="0" y="0"/>
                      <a:ext cx="6503275" cy="1939664"/>
                    </a:xfrm>
                    <a:prstGeom prst="rect">
                      <a:avLst/>
                    </a:prstGeom>
                  </pic:spPr>
                </pic:pic>
              </a:graphicData>
            </a:graphic>
          </wp:inline>
        </w:drawing>
      </w:r>
    </w:p>
    <w:p w14:paraId="218E9A61" w14:textId="5CB2A077" w:rsidR="002523FA" w:rsidRPr="00402353" w:rsidRDefault="00B43493" w:rsidP="00201F36">
      <w:pPr>
        <w:spacing w:line="480" w:lineRule="auto"/>
        <w:rPr>
          <w:bCs/>
          <w:iCs/>
          <w:color w:val="FF0000"/>
        </w:rPr>
      </w:pPr>
      <w:r w:rsidRPr="00402353">
        <w:rPr>
          <w:b/>
          <w:bCs/>
          <w:noProof/>
        </w:rPr>
        <w:lastRenderedPageBreak/>
        <w:drawing>
          <wp:inline distT="0" distB="0" distL="0" distR="0" wp14:anchorId="0EEF370E" wp14:editId="6AB3D638">
            <wp:extent cx="4379495" cy="4722590"/>
            <wp:effectExtent l="0" t="0" r="2540" b="1905"/>
            <wp:docPr id="104006385"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68365" name="Picture 1" descr="A screenshot of a graph&#10;&#10;Description automatically generated"/>
                    <pic:cNvPicPr/>
                  </pic:nvPicPr>
                  <pic:blipFill>
                    <a:blip r:embed="rId64"/>
                    <a:stretch>
                      <a:fillRect/>
                    </a:stretch>
                  </pic:blipFill>
                  <pic:spPr>
                    <a:xfrm>
                      <a:off x="0" y="0"/>
                      <a:ext cx="4394898" cy="4739200"/>
                    </a:xfrm>
                    <a:prstGeom prst="rect">
                      <a:avLst/>
                    </a:prstGeom>
                  </pic:spPr>
                </pic:pic>
              </a:graphicData>
            </a:graphic>
          </wp:inline>
        </w:drawing>
      </w:r>
    </w:p>
    <w:p w14:paraId="32071D60" w14:textId="4325F0AB" w:rsidR="00201F36" w:rsidRPr="00402353" w:rsidRDefault="00201F36" w:rsidP="00201F36">
      <w:pPr>
        <w:spacing w:line="480" w:lineRule="auto"/>
        <w:rPr>
          <w:b/>
          <w:i/>
        </w:rPr>
      </w:pPr>
      <w:r w:rsidRPr="00402353">
        <w:rPr>
          <w:b/>
          <w:i/>
        </w:rPr>
        <w:t>1.2</w:t>
      </w:r>
    </w:p>
    <w:p w14:paraId="55FEC723" w14:textId="77777777" w:rsidR="00201F36" w:rsidRPr="00402353" w:rsidRDefault="00201F36" w:rsidP="00201F36">
      <w:pPr>
        <w:spacing w:line="480" w:lineRule="auto"/>
        <w:rPr>
          <w:b/>
          <w:i/>
        </w:rPr>
      </w:pPr>
      <w:r w:rsidRPr="00402353">
        <w:rPr>
          <w:noProof/>
        </w:rPr>
        <w:drawing>
          <wp:inline distT="0" distB="0" distL="0" distR="0" wp14:anchorId="0F30561D" wp14:editId="2E2E393B">
            <wp:extent cx="6582895" cy="2069432"/>
            <wp:effectExtent l="0" t="0" r="0" b="1270"/>
            <wp:docPr id="1578944434" name="Picture 1" descr="A screenshot of a data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5">
                      <a:extLst>
                        <a:ext uri="{28A0092B-C50C-407E-A947-70E740481C1C}">
                          <a14:useLocalDpi xmlns:a14="http://schemas.microsoft.com/office/drawing/2010/main" val="0"/>
                        </a:ext>
                      </a:extLst>
                    </a:blip>
                    <a:stretch>
                      <a:fillRect/>
                    </a:stretch>
                  </pic:blipFill>
                  <pic:spPr>
                    <a:xfrm>
                      <a:off x="0" y="0"/>
                      <a:ext cx="6605118" cy="2076418"/>
                    </a:xfrm>
                    <a:prstGeom prst="rect">
                      <a:avLst/>
                    </a:prstGeom>
                  </pic:spPr>
                </pic:pic>
              </a:graphicData>
            </a:graphic>
          </wp:inline>
        </w:drawing>
      </w:r>
    </w:p>
    <w:p w14:paraId="2A2A6CB2" w14:textId="77777777" w:rsidR="00201F36" w:rsidRPr="00402353" w:rsidRDefault="00201F36" w:rsidP="00201F36">
      <w:pPr>
        <w:spacing w:line="480" w:lineRule="auto"/>
        <w:rPr>
          <w:b/>
          <w:i/>
        </w:rPr>
      </w:pPr>
      <w:r w:rsidRPr="00402353">
        <w:rPr>
          <w:noProof/>
        </w:rPr>
        <w:lastRenderedPageBreak/>
        <w:drawing>
          <wp:inline distT="0" distB="0" distL="0" distR="0" wp14:anchorId="40F64A0D" wp14:editId="2FCCCFE1">
            <wp:extent cx="6424863" cy="2068830"/>
            <wp:effectExtent l="0" t="0" r="1905" b="1270"/>
            <wp:docPr id="102932059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6">
                      <a:extLst>
                        <a:ext uri="{28A0092B-C50C-407E-A947-70E740481C1C}">
                          <a14:useLocalDpi xmlns:a14="http://schemas.microsoft.com/office/drawing/2010/main" val="0"/>
                        </a:ext>
                      </a:extLst>
                    </a:blip>
                    <a:stretch>
                      <a:fillRect/>
                    </a:stretch>
                  </pic:blipFill>
                  <pic:spPr>
                    <a:xfrm>
                      <a:off x="0" y="0"/>
                      <a:ext cx="6482379" cy="2087350"/>
                    </a:xfrm>
                    <a:prstGeom prst="rect">
                      <a:avLst/>
                    </a:prstGeom>
                  </pic:spPr>
                </pic:pic>
              </a:graphicData>
            </a:graphic>
          </wp:inline>
        </w:drawing>
      </w:r>
    </w:p>
    <w:p w14:paraId="7F9A8E69" w14:textId="628FAFD9" w:rsidR="00201F36" w:rsidRPr="00402353" w:rsidRDefault="00201F36" w:rsidP="00201F36">
      <w:pPr>
        <w:spacing w:line="480" w:lineRule="auto"/>
        <w:rPr>
          <w:b/>
          <w:i/>
        </w:rPr>
      </w:pPr>
      <w:r w:rsidRPr="00402353">
        <w:rPr>
          <w:b/>
          <w:i/>
        </w:rPr>
        <w:t>1.3</w:t>
      </w:r>
    </w:p>
    <w:p w14:paraId="675660A8" w14:textId="77777777" w:rsidR="00201F36" w:rsidRPr="00402353" w:rsidRDefault="00201F36" w:rsidP="00201F36">
      <w:pPr>
        <w:spacing w:line="480" w:lineRule="auto"/>
      </w:pPr>
      <w:r w:rsidRPr="00402353">
        <w:rPr>
          <w:noProof/>
        </w:rPr>
        <w:drawing>
          <wp:inline distT="0" distB="0" distL="0" distR="0" wp14:anchorId="290A0A00" wp14:editId="4882CD19">
            <wp:extent cx="5149516" cy="2455923"/>
            <wp:effectExtent l="0" t="0" r="0" b="0"/>
            <wp:docPr id="1013754558"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7">
                      <a:extLst>
                        <a:ext uri="{28A0092B-C50C-407E-A947-70E740481C1C}">
                          <a14:useLocalDpi xmlns:a14="http://schemas.microsoft.com/office/drawing/2010/main" val="0"/>
                        </a:ext>
                      </a:extLst>
                    </a:blip>
                    <a:stretch>
                      <a:fillRect/>
                    </a:stretch>
                  </pic:blipFill>
                  <pic:spPr>
                    <a:xfrm>
                      <a:off x="0" y="0"/>
                      <a:ext cx="5165783" cy="2463681"/>
                    </a:xfrm>
                    <a:prstGeom prst="rect">
                      <a:avLst/>
                    </a:prstGeom>
                  </pic:spPr>
                </pic:pic>
              </a:graphicData>
            </a:graphic>
          </wp:inline>
        </w:drawing>
      </w:r>
    </w:p>
    <w:p w14:paraId="77C6F973" w14:textId="77777777" w:rsidR="00201F36" w:rsidRPr="00402353" w:rsidRDefault="00201F36" w:rsidP="00201F36">
      <w:pPr>
        <w:spacing w:line="480" w:lineRule="auto"/>
      </w:pPr>
      <w:r w:rsidRPr="00402353">
        <w:rPr>
          <w:noProof/>
        </w:rPr>
        <w:lastRenderedPageBreak/>
        <w:drawing>
          <wp:inline distT="0" distB="0" distL="0" distR="0" wp14:anchorId="6C57FB0C" wp14:editId="47665C23">
            <wp:extent cx="6100011" cy="5859145"/>
            <wp:effectExtent l="0" t="0" r="0" b="0"/>
            <wp:docPr id="175652148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8">
                      <a:extLst>
                        <a:ext uri="{28A0092B-C50C-407E-A947-70E740481C1C}">
                          <a14:useLocalDpi xmlns:a14="http://schemas.microsoft.com/office/drawing/2010/main" val="0"/>
                        </a:ext>
                      </a:extLst>
                    </a:blip>
                    <a:stretch>
                      <a:fillRect/>
                    </a:stretch>
                  </pic:blipFill>
                  <pic:spPr>
                    <a:xfrm>
                      <a:off x="0" y="0"/>
                      <a:ext cx="6165816" cy="5922352"/>
                    </a:xfrm>
                    <a:prstGeom prst="rect">
                      <a:avLst/>
                    </a:prstGeom>
                  </pic:spPr>
                </pic:pic>
              </a:graphicData>
            </a:graphic>
          </wp:inline>
        </w:drawing>
      </w:r>
    </w:p>
    <w:p w14:paraId="275CAA9D" w14:textId="77777777" w:rsidR="00201F36" w:rsidRPr="00402353" w:rsidRDefault="00201F36" w:rsidP="00201F36">
      <w:pPr>
        <w:spacing w:line="480" w:lineRule="auto"/>
      </w:pPr>
      <w:r w:rsidRPr="00402353">
        <w:rPr>
          <w:noProof/>
        </w:rPr>
        <w:drawing>
          <wp:inline distT="0" distB="0" distL="0" distR="0" wp14:anchorId="690BA49A" wp14:editId="7EB6A586">
            <wp:extent cx="4052711" cy="2149613"/>
            <wp:effectExtent l="0" t="0" r="0" b="0"/>
            <wp:docPr id="304723920"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80850" name="Picture 1" descr="A screenshot of a test&#10;&#10;Description automatically generated"/>
                    <pic:cNvPicPr/>
                  </pic:nvPicPr>
                  <pic:blipFill>
                    <a:blip r:embed="rId69"/>
                    <a:stretch>
                      <a:fillRect/>
                    </a:stretch>
                  </pic:blipFill>
                  <pic:spPr>
                    <a:xfrm>
                      <a:off x="0" y="0"/>
                      <a:ext cx="4070180" cy="2158879"/>
                    </a:xfrm>
                    <a:prstGeom prst="rect">
                      <a:avLst/>
                    </a:prstGeom>
                  </pic:spPr>
                </pic:pic>
              </a:graphicData>
            </a:graphic>
          </wp:inline>
        </w:drawing>
      </w:r>
    </w:p>
    <w:p w14:paraId="307E6227" w14:textId="13CD7194" w:rsidR="00201F36" w:rsidRPr="00402353" w:rsidRDefault="00201F36" w:rsidP="00201F36">
      <w:pPr>
        <w:spacing w:line="480" w:lineRule="auto"/>
        <w:rPr>
          <w:b/>
          <w:i/>
        </w:rPr>
      </w:pPr>
      <w:r w:rsidRPr="00402353">
        <w:rPr>
          <w:b/>
          <w:i/>
        </w:rPr>
        <w:lastRenderedPageBreak/>
        <w:t>1.4</w:t>
      </w:r>
    </w:p>
    <w:p w14:paraId="7B8837C6" w14:textId="77777777" w:rsidR="00201F36" w:rsidRPr="00402353" w:rsidRDefault="00201F36" w:rsidP="00201F36">
      <w:pPr>
        <w:spacing w:line="480" w:lineRule="auto"/>
      </w:pPr>
      <w:r w:rsidRPr="00402353">
        <w:rPr>
          <w:noProof/>
        </w:rPr>
        <w:drawing>
          <wp:inline distT="0" distB="0" distL="0" distR="0" wp14:anchorId="04CC04B5" wp14:editId="6A804681">
            <wp:extent cx="4930737" cy="1949116"/>
            <wp:effectExtent l="0" t="0" r="0" b="0"/>
            <wp:docPr id="112765891"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0">
                      <a:extLst>
                        <a:ext uri="{28A0092B-C50C-407E-A947-70E740481C1C}">
                          <a14:useLocalDpi xmlns:a14="http://schemas.microsoft.com/office/drawing/2010/main" val="0"/>
                        </a:ext>
                      </a:extLst>
                    </a:blip>
                    <a:stretch>
                      <a:fillRect/>
                    </a:stretch>
                  </pic:blipFill>
                  <pic:spPr>
                    <a:xfrm>
                      <a:off x="0" y="0"/>
                      <a:ext cx="4954186" cy="1958385"/>
                    </a:xfrm>
                    <a:prstGeom prst="rect">
                      <a:avLst/>
                    </a:prstGeom>
                  </pic:spPr>
                </pic:pic>
              </a:graphicData>
            </a:graphic>
          </wp:inline>
        </w:drawing>
      </w:r>
    </w:p>
    <w:p w14:paraId="33D09D51" w14:textId="77777777" w:rsidR="00201F36" w:rsidRPr="00402353" w:rsidRDefault="00201F36" w:rsidP="00201F36">
      <w:pPr>
        <w:spacing w:line="480" w:lineRule="auto"/>
      </w:pPr>
      <w:r w:rsidRPr="00402353">
        <w:rPr>
          <w:noProof/>
        </w:rPr>
        <w:drawing>
          <wp:inline distT="0" distB="0" distL="0" distR="0" wp14:anchorId="3F0E4A9C" wp14:editId="24F026CC">
            <wp:extent cx="4850764" cy="1949116"/>
            <wp:effectExtent l="0" t="0" r="1270" b="0"/>
            <wp:docPr id="1555154428" name="Picture 1" descr="A screenshot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1">
                      <a:extLst>
                        <a:ext uri="{28A0092B-C50C-407E-A947-70E740481C1C}">
                          <a14:useLocalDpi xmlns:a14="http://schemas.microsoft.com/office/drawing/2010/main" val="0"/>
                        </a:ext>
                      </a:extLst>
                    </a:blip>
                    <a:stretch>
                      <a:fillRect/>
                    </a:stretch>
                  </pic:blipFill>
                  <pic:spPr>
                    <a:xfrm>
                      <a:off x="0" y="0"/>
                      <a:ext cx="4885611" cy="1963118"/>
                    </a:xfrm>
                    <a:prstGeom prst="rect">
                      <a:avLst/>
                    </a:prstGeom>
                  </pic:spPr>
                </pic:pic>
              </a:graphicData>
            </a:graphic>
          </wp:inline>
        </w:drawing>
      </w:r>
    </w:p>
    <w:p w14:paraId="653005F7" w14:textId="77777777" w:rsidR="00201F36" w:rsidRPr="00402353" w:rsidRDefault="00201F36" w:rsidP="00201F36">
      <w:pPr>
        <w:spacing w:line="480" w:lineRule="auto"/>
      </w:pPr>
      <w:r w:rsidRPr="00402353">
        <w:rPr>
          <w:noProof/>
        </w:rPr>
        <w:drawing>
          <wp:inline distT="0" distB="0" distL="0" distR="0" wp14:anchorId="1AE83479" wp14:editId="02EFBC90">
            <wp:extent cx="6620088" cy="1864895"/>
            <wp:effectExtent l="0" t="0" r="0" b="2540"/>
            <wp:docPr id="1187710612"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2">
                      <a:extLst>
                        <a:ext uri="{28A0092B-C50C-407E-A947-70E740481C1C}">
                          <a14:useLocalDpi xmlns:a14="http://schemas.microsoft.com/office/drawing/2010/main" val="0"/>
                        </a:ext>
                      </a:extLst>
                    </a:blip>
                    <a:stretch>
                      <a:fillRect/>
                    </a:stretch>
                  </pic:blipFill>
                  <pic:spPr>
                    <a:xfrm>
                      <a:off x="0" y="0"/>
                      <a:ext cx="6674679" cy="1880273"/>
                    </a:xfrm>
                    <a:prstGeom prst="rect">
                      <a:avLst/>
                    </a:prstGeom>
                  </pic:spPr>
                </pic:pic>
              </a:graphicData>
            </a:graphic>
          </wp:inline>
        </w:drawing>
      </w:r>
    </w:p>
    <w:p w14:paraId="2943FE45" w14:textId="1E26E3D7" w:rsidR="00201F36" w:rsidRPr="00402353" w:rsidRDefault="00201F36" w:rsidP="00201F36">
      <w:pPr>
        <w:spacing w:line="480" w:lineRule="auto"/>
      </w:pPr>
      <w:r w:rsidRPr="00402353">
        <w:rPr>
          <w:noProof/>
        </w:rPr>
        <w:lastRenderedPageBreak/>
        <w:drawing>
          <wp:inline distT="0" distB="0" distL="0" distR="0" wp14:anchorId="671EC0E7" wp14:editId="6637A173">
            <wp:extent cx="5041232" cy="2153285"/>
            <wp:effectExtent l="0" t="0" r="1270" b="5715"/>
            <wp:docPr id="1548888458"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05761" name="Picture 1" descr="A screenshot of a test&#10;&#10;Description automatically generated"/>
                    <pic:cNvPicPr/>
                  </pic:nvPicPr>
                  <pic:blipFill>
                    <a:blip r:embed="rId73"/>
                    <a:stretch>
                      <a:fillRect/>
                    </a:stretch>
                  </pic:blipFill>
                  <pic:spPr>
                    <a:xfrm>
                      <a:off x="0" y="0"/>
                      <a:ext cx="5092357" cy="2175122"/>
                    </a:xfrm>
                    <a:prstGeom prst="rect">
                      <a:avLst/>
                    </a:prstGeom>
                  </pic:spPr>
                </pic:pic>
              </a:graphicData>
            </a:graphic>
          </wp:inline>
        </w:drawing>
      </w:r>
    </w:p>
    <w:p w14:paraId="050012B8" w14:textId="77777777" w:rsidR="00512F63" w:rsidRPr="00402353" w:rsidRDefault="00512F63" w:rsidP="00EB05B9">
      <w:pPr>
        <w:spacing w:line="480" w:lineRule="auto"/>
      </w:pPr>
    </w:p>
    <w:p w14:paraId="6EDABFD5" w14:textId="1E6E7DCB" w:rsidR="00512F63" w:rsidRPr="00402353" w:rsidRDefault="00512F63" w:rsidP="00EB05B9">
      <w:pPr>
        <w:spacing w:line="480" w:lineRule="auto"/>
        <w:rPr>
          <w:b/>
          <w:bCs/>
          <w:i/>
          <w:iCs/>
        </w:rPr>
      </w:pPr>
      <w:r w:rsidRPr="00402353">
        <w:rPr>
          <w:b/>
          <w:bCs/>
          <w:i/>
          <w:iCs/>
          <w:u w:val="single"/>
        </w:rPr>
        <w:t>Objective 2:</w:t>
      </w:r>
      <w:r w:rsidRPr="00402353">
        <w:rPr>
          <w:b/>
          <w:bCs/>
          <w:i/>
          <w:iCs/>
        </w:rPr>
        <w:t xml:space="preserve"> </w:t>
      </w:r>
      <w:r w:rsidR="00A05C41" w:rsidRPr="00402353">
        <w:rPr>
          <w:b/>
          <w:bCs/>
          <w:i/>
          <w:iCs/>
        </w:rPr>
        <w:t>To measure customer experience and satisfaction across various fast-casual competitors to determine where CAVA is in consumers’ consideration set</w:t>
      </w:r>
      <w:r w:rsidR="00470CB5" w:rsidRPr="00402353">
        <w:rPr>
          <w:b/>
          <w:bCs/>
          <w:i/>
          <w:iCs/>
        </w:rPr>
        <w:t>.</w:t>
      </w:r>
    </w:p>
    <w:p w14:paraId="58FE47E9" w14:textId="46351DDF" w:rsidR="00512F63" w:rsidRPr="00402353" w:rsidRDefault="00C131F3" w:rsidP="00EB05B9">
      <w:pPr>
        <w:spacing w:line="480" w:lineRule="auto"/>
        <w:rPr>
          <w:b/>
          <w:bCs/>
          <w:i/>
          <w:iCs/>
        </w:rPr>
      </w:pPr>
      <w:r w:rsidRPr="00402353">
        <w:rPr>
          <w:b/>
          <w:i/>
          <w:iCs/>
        </w:rPr>
        <w:t>2.1</w:t>
      </w:r>
    </w:p>
    <w:p w14:paraId="56B70228" w14:textId="2070AF6F" w:rsidR="00DE6ABB" w:rsidRPr="00402353" w:rsidRDefault="00DE6ABB" w:rsidP="00EB05B9">
      <w:pPr>
        <w:spacing w:line="480" w:lineRule="auto"/>
        <w:rPr>
          <w:b/>
        </w:rPr>
      </w:pPr>
      <w:r w:rsidRPr="00402353">
        <w:rPr>
          <w:b/>
          <w:noProof/>
        </w:rPr>
        <w:drawing>
          <wp:inline distT="0" distB="0" distL="0" distR="0" wp14:anchorId="1E06EA00" wp14:editId="6473C7FF">
            <wp:extent cx="5388428" cy="2466474"/>
            <wp:effectExtent l="0" t="0" r="0" b="0"/>
            <wp:docPr id="6757547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54716" name="Picture 1" descr="A screenshot of a computer&#10;&#10;AI-generated content may be incorrect."/>
                    <pic:cNvPicPr/>
                  </pic:nvPicPr>
                  <pic:blipFill>
                    <a:blip r:embed="rId74"/>
                    <a:stretch>
                      <a:fillRect/>
                    </a:stretch>
                  </pic:blipFill>
                  <pic:spPr>
                    <a:xfrm>
                      <a:off x="0" y="0"/>
                      <a:ext cx="5409539" cy="2476137"/>
                    </a:xfrm>
                    <a:prstGeom prst="rect">
                      <a:avLst/>
                    </a:prstGeom>
                  </pic:spPr>
                </pic:pic>
              </a:graphicData>
            </a:graphic>
          </wp:inline>
        </w:drawing>
      </w:r>
    </w:p>
    <w:p w14:paraId="0DD04EF8" w14:textId="1ACEDE2F" w:rsidR="00DE6ABB" w:rsidRPr="00402353" w:rsidRDefault="0078518C" w:rsidP="00EB05B9">
      <w:pPr>
        <w:spacing w:line="480" w:lineRule="auto"/>
        <w:rPr>
          <w:b/>
        </w:rPr>
      </w:pPr>
      <w:r w:rsidRPr="00402353">
        <w:rPr>
          <w:b/>
          <w:noProof/>
        </w:rPr>
        <w:lastRenderedPageBreak/>
        <w:drawing>
          <wp:inline distT="0" distB="0" distL="0" distR="0" wp14:anchorId="64A9FC1A" wp14:editId="50065DA6">
            <wp:extent cx="4695515" cy="3043989"/>
            <wp:effectExtent l="0" t="0" r="3810" b="4445"/>
            <wp:docPr id="1729437344"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37344" name="Picture 1" descr="A table with numbers and text&#10;&#10;AI-generated content may be incorrect."/>
                    <pic:cNvPicPr/>
                  </pic:nvPicPr>
                  <pic:blipFill>
                    <a:blip r:embed="rId75"/>
                    <a:stretch>
                      <a:fillRect/>
                    </a:stretch>
                  </pic:blipFill>
                  <pic:spPr>
                    <a:xfrm>
                      <a:off x="0" y="0"/>
                      <a:ext cx="4709153" cy="3052830"/>
                    </a:xfrm>
                    <a:prstGeom prst="rect">
                      <a:avLst/>
                    </a:prstGeom>
                  </pic:spPr>
                </pic:pic>
              </a:graphicData>
            </a:graphic>
          </wp:inline>
        </w:drawing>
      </w:r>
    </w:p>
    <w:p w14:paraId="157ABBE7" w14:textId="77777777" w:rsidR="00C131F3" w:rsidRPr="00402353" w:rsidRDefault="00C131F3" w:rsidP="00EB05B9">
      <w:pPr>
        <w:spacing w:line="480" w:lineRule="auto"/>
        <w:rPr>
          <w:b/>
          <w:bCs/>
        </w:rPr>
      </w:pPr>
    </w:p>
    <w:p w14:paraId="783D8CD0" w14:textId="45F9C665" w:rsidR="0013241A" w:rsidRPr="00402353" w:rsidRDefault="0013241A" w:rsidP="00EB05B9">
      <w:pPr>
        <w:spacing w:line="480" w:lineRule="auto"/>
        <w:rPr>
          <w:i/>
          <w:iCs/>
        </w:rPr>
      </w:pPr>
      <w:r w:rsidRPr="00402353">
        <w:rPr>
          <w:b/>
          <w:bCs/>
          <w:i/>
          <w:iCs/>
        </w:rPr>
        <w:t>2.2</w:t>
      </w:r>
    </w:p>
    <w:p w14:paraId="30B8B5A7" w14:textId="769E11A9" w:rsidR="0013241A" w:rsidRPr="00402353" w:rsidRDefault="0013241A" w:rsidP="00EB05B9">
      <w:pPr>
        <w:spacing w:line="480" w:lineRule="auto"/>
      </w:pPr>
      <w:r w:rsidRPr="00402353">
        <w:rPr>
          <w:noProof/>
        </w:rPr>
        <w:drawing>
          <wp:inline distT="0" distB="0" distL="0" distR="0" wp14:anchorId="7498B09B" wp14:editId="4D8E3262">
            <wp:extent cx="6412832" cy="3957955"/>
            <wp:effectExtent l="0" t="0" r="1270" b="4445"/>
            <wp:docPr id="214549907"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screenshot of a computer&#10;&#10;AI-generated content may be incorrec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53490" cy="3983049"/>
                    </a:xfrm>
                    <a:prstGeom prst="rect">
                      <a:avLst/>
                    </a:prstGeom>
                    <a:noFill/>
                    <a:ln>
                      <a:noFill/>
                    </a:ln>
                  </pic:spPr>
                </pic:pic>
              </a:graphicData>
            </a:graphic>
          </wp:inline>
        </w:drawing>
      </w:r>
    </w:p>
    <w:p w14:paraId="0D17FB04" w14:textId="7D7AE0F8" w:rsidR="00A41C49" w:rsidRPr="00402353" w:rsidRDefault="00A41C49" w:rsidP="00EB05B9">
      <w:pPr>
        <w:spacing w:line="480" w:lineRule="auto"/>
        <w:rPr>
          <w:b/>
          <w:bCs/>
          <w:i/>
          <w:iCs/>
        </w:rPr>
      </w:pPr>
      <w:r w:rsidRPr="00402353">
        <w:rPr>
          <w:b/>
          <w:bCs/>
          <w:i/>
          <w:iCs/>
        </w:rPr>
        <w:lastRenderedPageBreak/>
        <w:t>2.3</w:t>
      </w:r>
    </w:p>
    <w:p w14:paraId="4D4D216D" w14:textId="5CF6DD42" w:rsidR="00A41C49" w:rsidRPr="00402353" w:rsidRDefault="00A41C49" w:rsidP="00EB05B9">
      <w:pPr>
        <w:spacing w:line="480" w:lineRule="auto"/>
        <w:rPr>
          <w:b/>
          <w:bCs/>
        </w:rPr>
      </w:pPr>
      <w:r w:rsidRPr="00402353">
        <w:rPr>
          <w:noProof/>
        </w:rPr>
        <w:drawing>
          <wp:inline distT="0" distB="0" distL="0" distR="0" wp14:anchorId="462DA50D" wp14:editId="473E1AF4">
            <wp:extent cx="5757378" cy="3116179"/>
            <wp:effectExtent l="0" t="0" r="0" b="0"/>
            <wp:docPr id="225565684" name="Picture 17" descr="A close-up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close-up of a report&#10;&#10;AI-generated content may be incorre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74556" cy="3125477"/>
                    </a:xfrm>
                    <a:prstGeom prst="rect">
                      <a:avLst/>
                    </a:prstGeom>
                    <a:noFill/>
                    <a:ln>
                      <a:noFill/>
                    </a:ln>
                  </pic:spPr>
                </pic:pic>
              </a:graphicData>
            </a:graphic>
          </wp:inline>
        </w:drawing>
      </w:r>
    </w:p>
    <w:p w14:paraId="75090B21" w14:textId="3D425732" w:rsidR="00A41C49" w:rsidRPr="00402353" w:rsidRDefault="00A41C49" w:rsidP="00EB05B9">
      <w:pPr>
        <w:spacing w:line="480" w:lineRule="auto"/>
        <w:rPr>
          <w:b/>
          <w:bCs/>
        </w:rPr>
      </w:pPr>
      <w:r w:rsidRPr="00402353">
        <w:rPr>
          <w:noProof/>
        </w:rPr>
        <w:drawing>
          <wp:inline distT="0" distB="0" distL="0" distR="0" wp14:anchorId="6EB153F6" wp14:editId="35548ABF">
            <wp:extent cx="6268453" cy="4091978"/>
            <wp:effectExtent l="0" t="0" r="5715" b="0"/>
            <wp:docPr id="1889629210" name="Picture 18" descr="A screenshot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screenshot of a test results&#10;&#10;AI-generated content may b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4310" cy="4108857"/>
                    </a:xfrm>
                    <a:prstGeom prst="rect">
                      <a:avLst/>
                    </a:prstGeom>
                    <a:noFill/>
                    <a:ln>
                      <a:noFill/>
                    </a:ln>
                  </pic:spPr>
                </pic:pic>
              </a:graphicData>
            </a:graphic>
          </wp:inline>
        </w:drawing>
      </w:r>
    </w:p>
    <w:p w14:paraId="5D7C12FA" w14:textId="77777777" w:rsidR="008E6C45" w:rsidRPr="00402353" w:rsidRDefault="008E6C45" w:rsidP="00EB05B9">
      <w:pPr>
        <w:spacing w:line="480" w:lineRule="auto"/>
        <w:rPr>
          <w:b/>
          <w:bCs/>
        </w:rPr>
      </w:pPr>
    </w:p>
    <w:p w14:paraId="14113A82" w14:textId="075B87F9" w:rsidR="00C131F3" w:rsidRPr="00402353" w:rsidRDefault="00C131F3" w:rsidP="00EB05B9">
      <w:pPr>
        <w:spacing w:line="480" w:lineRule="auto"/>
        <w:rPr>
          <w:b/>
          <w:bCs/>
          <w:i/>
          <w:iCs/>
        </w:rPr>
      </w:pPr>
      <w:r w:rsidRPr="00402353">
        <w:rPr>
          <w:b/>
          <w:bCs/>
          <w:i/>
          <w:iCs/>
        </w:rPr>
        <w:lastRenderedPageBreak/>
        <w:t>2.4</w:t>
      </w:r>
    </w:p>
    <w:p w14:paraId="4B5C9DF5" w14:textId="445DD3B4" w:rsidR="00C131F3" w:rsidRPr="00402353" w:rsidRDefault="00C131F3" w:rsidP="00EB05B9">
      <w:pPr>
        <w:spacing w:line="480" w:lineRule="auto"/>
        <w:rPr>
          <w:b/>
          <w:bCs/>
        </w:rPr>
      </w:pPr>
      <w:r w:rsidRPr="00402353">
        <w:rPr>
          <w:noProof/>
        </w:rPr>
        <w:drawing>
          <wp:inline distT="0" distB="0" distL="0" distR="0" wp14:anchorId="4807B384" wp14:editId="2F45012A">
            <wp:extent cx="4715974" cy="2839452"/>
            <wp:effectExtent l="0" t="0" r="0" b="5715"/>
            <wp:docPr id="435321701"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screenshot of a computer&#10;&#10;AI-generated content may be incorrec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58302" cy="2864937"/>
                    </a:xfrm>
                    <a:prstGeom prst="rect">
                      <a:avLst/>
                    </a:prstGeom>
                    <a:noFill/>
                    <a:ln>
                      <a:noFill/>
                    </a:ln>
                  </pic:spPr>
                </pic:pic>
              </a:graphicData>
            </a:graphic>
          </wp:inline>
        </w:drawing>
      </w:r>
    </w:p>
    <w:p w14:paraId="46AD7587" w14:textId="3C26460B" w:rsidR="002F1158" w:rsidRPr="00402353" w:rsidRDefault="00512F63" w:rsidP="008E6C45">
      <w:pPr>
        <w:spacing w:before="120" w:line="480" w:lineRule="auto"/>
        <w:rPr>
          <w:b/>
          <w:i/>
        </w:rPr>
      </w:pPr>
      <w:r w:rsidRPr="00402353">
        <w:rPr>
          <w:b/>
          <w:i/>
          <w:u w:val="single"/>
        </w:rPr>
        <w:t>Objective 3:</w:t>
      </w:r>
      <w:r w:rsidR="00A67D21" w:rsidRPr="00402353">
        <w:rPr>
          <w:b/>
          <w:i/>
          <w:u w:val="single"/>
        </w:rPr>
        <w:t xml:space="preserve"> </w:t>
      </w:r>
      <w:r w:rsidR="00A67D21" w:rsidRPr="00402353">
        <w:rPr>
          <w:b/>
          <w:i/>
        </w:rPr>
        <w:t>To identify legal threats that could impact consumer perceptions and prevent them from using the company’s products.</w:t>
      </w:r>
    </w:p>
    <w:p w14:paraId="62D12927" w14:textId="7CCBA30A" w:rsidR="00D533B7" w:rsidRPr="00402353" w:rsidRDefault="00D533B7" w:rsidP="00EB05B9">
      <w:pPr>
        <w:spacing w:line="480" w:lineRule="auto"/>
        <w:rPr>
          <w:b/>
          <w:i/>
        </w:rPr>
      </w:pPr>
      <w:r w:rsidRPr="00402353">
        <w:rPr>
          <w:b/>
          <w:i/>
        </w:rPr>
        <w:t>3.1</w:t>
      </w:r>
    </w:p>
    <w:p w14:paraId="19DF197F" w14:textId="5AE0EB0E" w:rsidR="00DB5BD2" w:rsidRPr="00402353" w:rsidRDefault="00DB5BD2" w:rsidP="00EB05B9">
      <w:pPr>
        <w:spacing w:line="480" w:lineRule="auto"/>
        <w:rPr>
          <w:b/>
          <w:i/>
        </w:rPr>
      </w:pPr>
      <w:r w:rsidRPr="00402353">
        <w:rPr>
          <w:b/>
          <w:i/>
          <w:noProof/>
        </w:rPr>
        <w:drawing>
          <wp:inline distT="0" distB="0" distL="0" distR="0" wp14:anchorId="01A66FFA" wp14:editId="27DF855A">
            <wp:extent cx="5943600" cy="1631950"/>
            <wp:effectExtent l="0" t="0" r="0" b="6350"/>
            <wp:docPr id="114487745"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7745" name="Picture 1" descr="A white background with black dots&#10;&#10;AI-generated content may be incorrect."/>
                    <pic:cNvPicPr/>
                  </pic:nvPicPr>
                  <pic:blipFill>
                    <a:blip r:embed="rId80"/>
                    <a:stretch>
                      <a:fillRect/>
                    </a:stretch>
                  </pic:blipFill>
                  <pic:spPr>
                    <a:xfrm>
                      <a:off x="0" y="0"/>
                      <a:ext cx="5943600" cy="1631950"/>
                    </a:xfrm>
                    <a:prstGeom prst="rect">
                      <a:avLst/>
                    </a:prstGeom>
                  </pic:spPr>
                </pic:pic>
              </a:graphicData>
            </a:graphic>
          </wp:inline>
        </w:drawing>
      </w:r>
    </w:p>
    <w:p w14:paraId="69CB3416" w14:textId="0C934533" w:rsidR="00DB5BD2" w:rsidRPr="00402353" w:rsidRDefault="00005116" w:rsidP="00EB05B9">
      <w:pPr>
        <w:spacing w:line="480" w:lineRule="auto"/>
        <w:rPr>
          <w:b/>
          <w:i/>
        </w:rPr>
      </w:pPr>
      <w:r w:rsidRPr="00402353">
        <w:rPr>
          <w:b/>
          <w:i/>
          <w:noProof/>
        </w:rPr>
        <w:drawing>
          <wp:inline distT="0" distB="0" distL="0" distR="0" wp14:anchorId="08D26ACE" wp14:editId="4DE7A909">
            <wp:extent cx="4133850" cy="1409700"/>
            <wp:effectExtent l="0" t="0" r="0" b="0"/>
            <wp:docPr id="1262703704" name="Picture 1" descr="A white rectangular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03704" name="Picture 1" descr="A white rectangular table with black text&#10;&#10;AI-generated content may be incorrect."/>
                    <pic:cNvPicPr/>
                  </pic:nvPicPr>
                  <pic:blipFill>
                    <a:blip r:embed="rId81"/>
                    <a:stretch>
                      <a:fillRect/>
                    </a:stretch>
                  </pic:blipFill>
                  <pic:spPr>
                    <a:xfrm>
                      <a:off x="0" y="0"/>
                      <a:ext cx="4133850" cy="1409700"/>
                    </a:xfrm>
                    <a:prstGeom prst="rect">
                      <a:avLst/>
                    </a:prstGeom>
                  </pic:spPr>
                </pic:pic>
              </a:graphicData>
            </a:graphic>
          </wp:inline>
        </w:drawing>
      </w:r>
    </w:p>
    <w:p w14:paraId="077396D5" w14:textId="0D522185" w:rsidR="00D533B7" w:rsidRPr="00402353" w:rsidRDefault="00D533B7" w:rsidP="00EB05B9">
      <w:pPr>
        <w:spacing w:line="480" w:lineRule="auto"/>
        <w:rPr>
          <w:b/>
          <w:i/>
        </w:rPr>
      </w:pPr>
      <w:r w:rsidRPr="00402353">
        <w:rPr>
          <w:b/>
          <w:i/>
        </w:rPr>
        <w:t>3.2</w:t>
      </w:r>
    </w:p>
    <w:p w14:paraId="540FA05F" w14:textId="70C60085" w:rsidR="00005116" w:rsidRPr="00402353" w:rsidRDefault="00E07450" w:rsidP="00EB05B9">
      <w:pPr>
        <w:spacing w:line="480" w:lineRule="auto"/>
        <w:rPr>
          <w:b/>
          <w:iCs/>
        </w:rPr>
      </w:pPr>
      <w:r w:rsidRPr="00402353">
        <w:rPr>
          <w:b/>
          <w:iCs/>
          <w:noProof/>
        </w:rPr>
        <w:lastRenderedPageBreak/>
        <w:drawing>
          <wp:inline distT="0" distB="0" distL="0" distR="0" wp14:anchorId="770EEA2B" wp14:editId="51BE7AF9">
            <wp:extent cx="5572125" cy="2800350"/>
            <wp:effectExtent l="0" t="0" r="9525" b="0"/>
            <wp:docPr id="422277908" name="Picture 1" descr="A white rectangular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77908" name="Picture 1" descr="A white rectangular table with black text&#10;&#10;AI-generated content may be incorrect."/>
                    <pic:cNvPicPr/>
                  </pic:nvPicPr>
                  <pic:blipFill>
                    <a:blip r:embed="rId82"/>
                    <a:stretch>
                      <a:fillRect/>
                    </a:stretch>
                  </pic:blipFill>
                  <pic:spPr>
                    <a:xfrm>
                      <a:off x="0" y="0"/>
                      <a:ext cx="5572125" cy="2800350"/>
                    </a:xfrm>
                    <a:prstGeom prst="rect">
                      <a:avLst/>
                    </a:prstGeom>
                  </pic:spPr>
                </pic:pic>
              </a:graphicData>
            </a:graphic>
          </wp:inline>
        </w:drawing>
      </w:r>
    </w:p>
    <w:p w14:paraId="566DEA33" w14:textId="78EA21BD" w:rsidR="00E07450" w:rsidRPr="00402353" w:rsidRDefault="00ED1EB7" w:rsidP="00EB05B9">
      <w:pPr>
        <w:spacing w:line="480" w:lineRule="auto"/>
        <w:rPr>
          <w:b/>
          <w:iCs/>
        </w:rPr>
      </w:pPr>
      <w:r w:rsidRPr="00402353">
        <w:rPr>
          <w:b/>
          <w:iCs/>
          <w:noProof/>
        </w:rPr>
        <w:drawing>
          <wp:inline distT="0" distB="0" distL="0" distR="0" wp14:anchorId="491D35CA" wp14:editId="7C257973">
            <wp:extent cx="5943600" cy="2874010"/>
            <wp:effectExtent l="0" t="0" r="0" b="2540"/>
            <wp:docPr id="178924670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46701" name="Picture 1" descr="A screenshot of a computer screen&#10;&#10;AI-generated content may be incorrect."/>
                    <pic:cNvPicPr/>
                  </pic:nvPicPr>
                  <pic:blipFill>
                    <a:blip r:embed="rId83"/>
                    <a:stretch>
                      <a:fillRect/>
                    </a:stretch>
                  </pic:blipFill>
                  <pic:spPr>
                    <a:xfrm>
                      <a:off x="0" y="0"/>
                      <a:ext cx="5943600" cy="2874010"/>
                    </a:xfrm>
                    <a:prstGeom prst="rect">
                      <a:avLst/>
                    </a:prstGeom>
                  </pic:spPr>
                </pic:pic>
              </a:graphicData>
            </a:graphic>
          </wp:inline>
        </w:drawing>
      </w:r>
    </w:p>
    <w:p w14:paraId="465BFCDD" w14:textId="5DB3D865" w:rsidR="00B059B9" w:rsidRPr="00402353" w:rsidRDefault="00B059B9" w:rsidP="00EB05B9">
      <w:pPr>
        <w:spacing w:line="480" w:lineRule="auto"/>
        <w:rPr>
          <w:b/>
          <w:iCs/>
        </w:rPr>
      </w:pPr>
      <w:r w:rsidRPr="00402353">
        <w:rPr>
          <w:b/>
          <w:iCs/>
          <w:noProof/>
        </w:rPr>
        <w:drawing>
          <wp:inline distT="0" distB="0" distL="0" distR="0" wp14:anchorId="57817594" wp14:editId="0BF06BB1">
            <wp:extent cx="3914775" cy="2076450"/>
            <wp:effectExtent l="0" t="0" r="9525" b="0"/>
            <wp:docPr id="968499725"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99725" name="Picture 1" descr="A screenshot of a test&#10;&#10;AI-generated content may be incorrect."/>
                    <pic:cNvPicPr/>
                  </pic:nvPicPr>
                  <pic:blipFill>
                    <a:blip r:embed="rId84"/>
                    <a:stretch>
                      <a:fillRect/>
                    </a:stretch>
                  </pic:blipFill>
                  <pic:spPr>
                    <a:xfrm>
                      <a:off x="0" y="0"/>
                      <a:ext cx="3914775" cy="2076450"/>
                    </a:xfrm>
                    <a:prstGeom prst="rect">
                      <a:avLst/>
                    </a:prstGeom>
                  </pic:spPr>
                </pic:pic>
              </a:graphicData>
            </a:graphic>
          </wp:inline>
        </w:drawing>
      </w:r>
    </w:p>
    <w:p w14:paraId="0517FFAC" w14:textId="27AB1456" w:rsidR="00D533B7" w:rsidRPr="00402353" w:rsidRDefault="00D533B7" w:rsidP="00EB05B9">
      <w:pPr>
        <w:spacing w:line="480" w:lineRule="auto"/>
        <w:rPr>
          <w:b/>
          <w:i/>
        </w:rPr>
      </w:pPr>
      <w:r w:rsidRPr="00402353">
        <w:rPr>
          <w:b/>
          <w:i/>
        </w:rPr>
        <w:lastRenderedPageBreak/>
        <w:t>3.3</w:t>
      </w:r>
    </w:p>
    <w:p w14:paraId="2FE80CB5" w14:textId="4FDD990A" w:rsidR="005F0124" w:rsidRPr="00402353" w:rsidRDefault="00912FAC" w:rsidP="00EB05B9">
      <w:pPr>
        <w:spacing w:line="480" w:lineRule="auto"/>
        <w:rPr>
          <w:b/>
          <w:i/>
        </w:rPr>
      </w:pPr>
      <w:r w:rsidRPr="00402353">
        <w:rPr>
          <w:b/>
          <w:i/>
          <w:noProof/>
        </w:rPr>
        <w:drawing>
          <wp:inline distT="0" distB="0" distL="0" distR="0" wp14:anchorId="55989898" wp14:editId="6E0CD9D1">
            <wp:extent cx="3621505" cy="2966461"/>
            <wp:effectExtent l="0" t="0" r="0" b="5715"/>
            <wp:docPr id="11444880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88056" name="Picture 1" descr="A screenshot of a computer&#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54603" cy="2993572"/>
                    </a:xfrm>
                    <a:prstGeom prst="rect">
                      <a:avLst/>
                    </a:prstGeom>
                  </pic:spPr>
                </pic:pic>
              </a:graphicData>
            </a:graphic>
          </wp:inline>
        </w:drawing>
      </w:r>
    </w:p>
    <w:p w14:paraId="027611EE" w14:textId="383A4717" w:rsidR="00391735" w:rsidRPr="00402353" w:rsidRDefault="007946D1" w:rsidP="00EB05B9">
      <w:pPr>
        <w:spacing w:line="480" w:lineRule="auto"/>
        <w:rPr>
          <w:b/>
          <w:i/>
        </w:rPr>
      </w:pPr>
      <w:r w:rsidRPr="00402353">
        <w:rPr>
          <w:b/>
          <w:i/>
        </w:rPr>
        <w:t>3.4</w:t>
      </w:r>
    </w:p>
    <w:p w14:paraId="73FC2D28" w14:textId="06F62433" w:rsidR="00781EF5" w:rsidRPr="00402353" w:rsidRDefault="00781EF5" w:rsidP="00EB05B9">
      <w:pPr>
        <w:spacing w:line="480" w:lineRule="auto"/>
        <w:rPr>
          <w:b/>
          <w:i/>
        </w:rPr>
      </w:pPr>
      <w:r w:rsidRPr="00402353">
        <w:rPr>
          <w:b/>
          <w:i/>
          <w:noProof/>
        </w:rPr>
        <w:drawing>
          <wp:inline distT="0" distB="0" distL="0" distR="0" wp14:anchorId="2BD77E4A" wp14:editId="66AFBA42">
            <wp:extent cx="6352674" cy="3741420"/>
            <wp:effectExtent l="0" t="0" r="0" b="5080"/>
            <wp:docPr id="201798641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86411" name="Picture 2" descr="A screenshot of a computer&#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376914" cy="3755696"/>
                    </a:xfrm>
                    <a:prstGeom prst="rect">
                      <a:avLst/>
                    </a:prstGeom>
                  </pic:spPr>
                </pic:pic>
              </a:graphicData>
            </a:graphic>
          </wp:inline>
        </w:drawing>
      </w:r>
    </w:p>
    <w:p w14:paraId="4698DD53" w14:textId="77777777" w:rsidR="005F0124" w:rsidRPr="00402353" w:rsidRDefault="005F0124" w:rsidP="00EB05B9">
      <w:pPr>
        <w:spacing w:line="480" w:lineRule="auto"/>
        <w:rPr>
          <w:b/>
          <w:i/>
        </w:rPr>
      </w:pPr>
    </w:p>
    <w:p w14:paraId="227A8D03" w14:textId="1F5137E6" w:rsidR="00512F63" w:rsidRPr="00402353" w:rsidRDefault="00512F63" w:rsidP="008E6C45">
      <w:pPr>
        <w:spacing w:before="120" w:line="480" w:lineRule="auto"/>
        <w:rPr>
          <w:b/>
          <w:bCs/>
          <w:i/>
          <w:iCs/>
        </w:rPr>
      </w:pPr>
      <w:r w:rsidRPr="00402353">
        <w:rPr>
          <w:b/>
          <w:bCs/>
          <w:i/>
          <w:iCs/>
          <w:u w:val="single"/>
        </w:rPr>
        <w:lastRenderedPageBreak/>
        <w:t>Objective 5:</w:t>
      </w:r>
      <w:r w:rsidRPr="00402353">
        <w:rPr>
          <w:b/>
          <w:bCs/>
          <w:i/>
          <w:iCs/>
        </w:rPr>
        <w:t xml:space="preserve"> </w:t>
      </w:r>
      <w:r w:rsidR="008F0576" w:rsidRPr="00402353">
        <w:rPr>
          <w:b/>
          <w:bCs/>
          <w:i/>
          <w:iCs/>
        </w:rPr>
        <w:t>To assess consumer perceptions of CAVA’s pricing strategies in the context of current economic conditions to optimize future pricing and marketing strategies.</w:t>
      </w:r>
    </w:p>
    <w:p w14:paraId="52807CDD" w14:textId="44478EA2" w:rsidR="00512F63" w:rsidRPr="00402353" w:rsidRDefault="00DA2074" w:rsidP="00EB05B9">
      <w:pPr>
        <w:spacing w:line="480" w:lineRule="auto"/>
        <w:rPr>
          <w:b/>
          <w:bCs/>
          <w:i/>
          <w:iCs/>
        </w:rPr>
      </w:pPr>
      <w:r w:rsidRPr="00402353">
        <w:rPr>
          <w:b/>
          <w:bCs/>
          <w:i/>
          <w:iCs/>
        </w:rPr>
        <w:t>5.1</w:t>
      </w:r>
    </w:p>
    <w:p w14:paraId="489EF613" w14:textId="2C1F57BD" w:rsidR="00903E14" w:rsidRPr="00402353" w:rsidRDefault="00903E14" w:rsidP="00EB05B9">
      <w:pPr>
        <w:spacing w:line="480" w:lineRule="auto"/>
        <w:rPr>
          <w:b/>
          <w:bCs/>
        </w:rPr>
      </w:pPr>
      <w:r w:rsidRPr="00402353">
        <w:rPr>
          <w:b/>
          <w:noProof/>
        </w:rPr>
        <w:drawing>
          <wp:inline distT="0" distB="0" distL="0" distR="0" wp14:anchorId="7B353E08" wp14:editId="3213DE3E">
            <wp:extent cx="4463716" cy="2075915"/>
            <wp:effectExtent l="0" t="0" r="0" b="0"/>
            <wp:docPr id="636604078" name="Picture 1" descr="A screenshot of a math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04078" name="Picture 1" descr="A screenshot of a math test&#10;&#10;AI-generated content may be incorrect."/>
                    <pic:cNvPicPr/>
                  </pic:nvPicPr>
                  <pic:blipFill>
                    <a:blip r:embed="rId87">
                      <a:extLst>
                        <a:ext uri="{28A0092B-C50C-407E-A947-70E740481C1C}">
                          <a14:useLocalDpi xmlns:a14="http://schemas.microsoft.com/office/drawing/2010/main" val="0"/>
                        </a:ext>
                      </a:extLst>
                    </a:blip>
                    <a:stretch>
                      <a:fillRect/>
                    </a:stretch>
                  </pic:blipFill>
                  <pic:spPr>
                    <a:xfrm>
                      <a:off x="0" y="0"/>
                      <a:ext cx="4577638" cy="2128896"/>
                    </a:xfrm>
                    <a:prstGeom prst="rect">
                      <a:avLst/>
                    </a:prstGeom>
                  </pic:spPr>
                </pic:pic>
              </a:graphicData>
            </a:graphic>
          </wp:inline>
        </w:drawing>
      </w:r>
      <w:r w:rsidRPr="00402353">
        <w:rPr>
          <w:b/>
          <w:bCs/>
          <w:noProof/>
        </w:rPr>
        <w:drawing>
          <wp:inline distT="0" distB="0" distL="0" distR="0" wp14:anchorId="4E1886FB" wp14:editId="72DA7122">
            <wp:extent cx="4740442" cy="4705421"/>
            <wp:effectExtent l="0" t="0" r="0" b="0"/>
            <wp:docPr id="219276463" name="Picture 2"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76463" name="Picture 2" descr="A screenshot of a table&#10;&#10;AI-generated content may be incorrect."/>
                    <pic:cNvPicPr/>
                  </pic:nvPicPr>
                  <pic:blipFill>
                    <a:blip r:embed="rId88">
                      <a:extLst>
                        <a:ext uri="{28A0092B-C50C-407E-A947-70E740481C1C}">
                          <a14:useLocalDpi xmlns:a14="http://schemas.microsoft.com/office/drawing/2010/main" val="0"/>
                        </a:ext>
                      </a:extLst>
                    </a:blip>
                    <a:stretch>
                      <a:fillRect/>
                    </a:stretch>
                  </pic:blipFill>
                  <pic:spPr>
                    <a:xfrm>
                      <a:off x="0" y="0"/>
                      <a:ext cx="4856248" cy="4820372"/>
                    </a:xfrm>
                    <a:prstGeom prst="rect">
                      <a:avLst/>
                    </a:prstGeom>
                  </pic:spPr>
                </pic:pic>
              </a:graphicData>
            </a:graphic>
          </wp:inline>
        </w:drawing>
      </w:r>
    </w:p>
    <w:p w14:paraId="5EAD1BD9" w14:textId="41DB9CBD" w:rsidR="00DA2074" w:rsidRPr="00402353" w:rsidRDefault="00DA2074" w:rsidP="00EB05B9">
      <w:pPr>
        <w:spacing w:line="480" w:lineRule="auto"/>
        <w:rPr>
          <w:b/>
          <w:bCs/>
          <w:i/>
          <w:iCs/>
        </w:rPr>
      </w:pPr>
      <w:r w:rsidRPr="00402353">
        <w:rPr>
          <w:b/>
          <w:bCs/>
          <w:i/>
          <w:iCs/>
        </w:rPr>
        <w:lastRenderedPageBreak/>
        <w:t>5.2</w:t>
      </w:r>
    </w:p>
    <w:p w14:paraId="3B91B7A5" w14:textId="799B1C95" w:rsidR="00DA2074" w:rsidRPr="00402353" w:rsidRDefault="00DA2074" w:rsidP="00EB05B9">
      <w:pPr>
        <w:spacing w:line="480" w:lineRule="auto"/>
        <w:rPr>
          <w:b/>
          <w:bCs/>
        </w:rPr>
      </w:pPr>
      <w:r w:rsidRPr="00402353">
        <w:rPr>
          <w:noProof/>
        </w:rPr>
        <w:drawing>
          <wp:inline distT="0" distB="0" distL="0" distR="0" wp14:anchorId="342B7FD8" wp14:editId="21A4E367">
            <wp:extent cx="5113421" cy="2715525"/>
            <wp:effectExtent l="0" t="0" r="5080" b="2540"/>
            <wp:docPr id="1438817239"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screenshot of a computer&#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42568" cy="2731004"/>
                    </a:xfrm>
                    <a:prstGeom prst="rect">
                      <a:avLst/>
                    </a:prstGeom>
                    <a:noFill/>
                    <a:ln>
                      <a:noFill/>
                    </a:ln>
                  </pic:spPr>
                </pic:pic>
              </a:graphicData>
            </a:graphic>
          </wp:inline>
        </w:drawing>
      </w:r>
      <w:r w:rsidRPr="00402353">
        <w:rPr>
          <w:b/>
          <w:bCs/>
        </w:rPr>
        <w:t> </w:t>
      </w:r>
    </w:p>
    <w:p w14:paraId="05DD4A6E" w14:textId="77777777" w:rsidR="008E6C45" w:rsidRPr="00402353" w:rsidRDefault="00DA2074" w:rsidP="00EB05B9">
      <w:pPr>
        <w:spacing w:line="480" w:lineRule="auto"/>
        <w:rPr>
          <w:b/>
          <w:bCs/>
        </w:rPr>
      </w:pPr>
      <w:r w:rsidRPr="00402353">
        <w:rPr>
          <w:b/>
          <w:bCs/>
          <w:noProof/>
        </w:rPr>
        <w:drawing>
          <wp:inline distT="0" distB="0" distL="0" distR="0" wp14:anchorId="72E4696E" wp14:editId="41403A9C">
            <wp:extent cx="6232358" cy="2502535"/>
            <wp:effectExtent l="0" t="0" r="3810" b="0"/>
            <wp:docPr id="1259254662" name="Picture 2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screenshot of a graph&#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76171" cy="2520128"/>
                    </a:xfrm>
                    <a:prstGeom prst="rect">
                      <a:avLst/>
                    </a:prstGeom>
                    <a:noFill/>
                    <a:ln>
                      <a:noFill/>
                    </a:ln>
                  </pic:spPr>
                </pic:pic>
              </a:graphicData>
            </a:graphic>
          </wp:inline>
        </w:drawing>
      </w:r>
      <w:r w:rsidRPr="00402353">
        <w:rPr>
          <w:b/>
          <w:bCs/>
        </w:rPr>
        <w:t> </w:t>
      </w:r>
    </w:p>
    <w:p w14:paraId="77D1015A" w14:textId="77777777" w:rsidR="008E6C45" w:rsidRPr="00402353" w:rsidRDefault="008E6C45" w:rsidP="00EB05B9">
      <w:pPr>
        <w:spacing w:line="480" w:lineRule="auto"/>
        <w:rPr>
          <w:b/>
          <w:bCs/>
          <w:i/>
          <w:iCs/>
        </w:rPr>
      </w:pPr>
    </w:p>
    <w:p w14:paraId="7FA31A07" w14:textId="77777777" w:rsidR="008E6C45" w:rsidRPr="00402353" w:rsidRDefault="008E6C45" w:rsidP="00EB05B9">
      <w:pPr>
        <w:spacing w:line="480" w:lineRule="auto"/>
        <w:rPr>
          <w:b/>
          <w:bCs/>
          <w:i/>
          <w:iCs/>
        </w:rPr>
      </w:pPr>
    </w:p>
    <w:p w14:paraId="0CC8D180" w14:textId="77777777" w:rsidR="008E6C45" w:rsidRPr="00402353" w:rsidRDefault="008E6C45" w:rsidP="00EB05B9">
      <w:pPr>
        <w:spacing w:line="480" w:lineRule="auto"/>
        <w:rPr>
          <w:b/>
          <w:bCs/>
          <w:i/>
          <w:iCs/>
        </w:rPr>
      </w:pPr>
    </w:p>
    <w:p w14:paraId="6E45660C" w14:textId="77777777" w:rsidR="008E6C45" w:rsidRPr="00402353" w:rsidRDefault="008E6C45" w:rsidP="00EB05B9">
      <w:pPr>
        <w:spacing w:line="480" w:lineRule="auto"/>
        <w:rPr>
          <w:b/>
          <w:bCs/>
          <w:i/>
          <w:iCs/>
        </w:rPr>
      </w:pPr>
    </w:p>
    <w:p w14:paraId="0AC6CCCF" w14:textId="77777777" w:rsidR="008E6C45" w:rsidRPr="00402353" w:rsidRDefault="008E6C45" w:rsidP="00EB05B9">
      <w:pPr>
        <w:spacing w:line="480" w:lineRule="auto"/>
        <w:rPr>
          <w:b/>
          <w:bCs/>
          <w:i/>
          <w:iCs/>
        </w:rPr>
      </w:pPr>
    </w:p>
    <w:p w14:paraId="52085C5E" w14:textId="7768CE7F" w:rsidR="00DA2074" w:rsidRPr="00402353" w:rsidRDefault="00DA2074" w:rsidP="00EB05B9">
      <w:pPr>
        <w:spacing w:line="480" w:lineRule="auto"/>
        <w:rPr>
          <w:b/>
          <w:bCs/>
          <w:i/>
          <w:iCs/>
        </w:rPr>
      </w:pPr>
      <w:r w:rsidRPr="00402353">
        <w:rPr>
          <w:b/>
          <w:bCs/>
          <w:i/>
          <w:iCs/>
        </w:rPr>
        <w:lastRenderedPageBreak/>
        <w:t>5.3</w:t>
      </w:r>
    </w:p>
    <w:p w14:paraId="162B8477" w14:textId="28FB69BD" w:rsidR="00710CBF" w:rsidRPr="00402353" w:rsidRDefault="00710CBF" w:rsidP="00EB05B9">
      <w:pPr>
        <w:spacing w:line="480" w:lineRule="auto"/>
        <w:rPr>
          <w:b/>
          <w:bCs/>
        </w:rPr>
      </w:pPr>
      <w:r w:rsidRPr="00402353">
        <w:rPr>
          <w:noProof/>
        </w:rPr>
        <w:drawing>
          <wp:inline distT="0" distB="0" distL="0" distR="0" wp14:anchorId="2F78C3FA" wp14:editId="70759D07">
            <wp:extent cx="7438037" cy="2911642"/>
            <wp:effectExtent l="0" t="0" r="4445" b="0"/>
            <wp:docPr id="2068208410"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screenshot of a computer&#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486189" cy="2930491"/>
                    </a:xfrm>
                    <a:prstGeom prst="rect">
                      <a:avLst/>
                    </a:prstGeom>
                    <a:noFill/>
                    <a:ln>
                      <a:noFill/>
                    </a:ln>
                  </pic:spPr>
                </pic:pic>
              </a:graphicData>
            </a:graphic>
          </wp:inline>
        </w:drawing>
      </w:r>
    </w:p>
    <w:p w14:paraId="1F881798" w14:textId="452056F4" w:rsidR="00710CBF" w:rsidRPr="00402353" w:rsidRDefault="00710CBF" w:rsidP="00EB05B9">
      <w:pPr>
        <w:spacing w:line="480" w:lineRule="auto"/>
        <w:rPr>
          <w:b/>
          <w:bCs/>
        </w:rPr>
      </w:pPr>
      <w:r w:rsidRPr="00402353">
        <w:rPr>
          <w:noProof/>
        </w:rPr>
        <w:drawing>
          <wp:inline distT="0" distB="0" distL="0" distR="0" wp14:anchorId="75AFA450" wp14:editId="56654B36">
            <wp:extent cx="6435771" cy="3501189"/>
            <wp:effectExtent l="0" t="0" r="3175" b="4445"/>
            <wp:docPr id="1277135868" name="Picture 24" descr="A screenshot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screenshot of a test results&#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85865" cy="3528441"/>
                    </a:xfrm>
                    <a:prstGeom prst="rect">
                      <a:avLst/>
                    </a:prstGeom>
                    <a:noFill/>
                    <a:ln>
                      <a:noFill/>
                    </a:ln>
                  </pic:spPr>
                </pic:pic>
              </a:graphicData>
            </a:graphic>
          </wp:inline>
        </w:drawing>
      </w:r>
    </w:p>
    <w:p w14:paraId="232FAA1B" w14:textId="77777777" w:rsidR="008E6C45" w:rsidRPr="00402353" w:rsidRDefault="008E6C45" w:rsidP="00EB05B9">
      <w:pPr>
        <w:spacing w:line="480" w:lineRule="auto"/>
        <w:rPr>
          <w:b/>
          <w:bCs/>
          <w:i/>
          <w:iCs/>
        </w:rPr>
      </w:pPr>
    </w:p>
    <w:p w14:paraId="1575482D" w14:textId="77777777" w:rsidR="008E6C45" w:rsidRPr="00402353" w:rsidRDefault="008E6C45" w:rsidP="00EB05B9">
      <w:pPr>
        <w:spacing w:line="480" w:lineRule="auto"/>
        <w:rPr>
          <w:b/>
          <w:bCs/>
          <w:i/>
          <w:iCs/>
        </w:rPr>
      </w:pPr>
    </w:p>
    <w:p w14:paraId="7A7C8E1D" w14:textId="77777777" w:rsidR="008E6C45" w:rsidRPr="00402353" w:rsidRDefault="008E6C45" w:rsidP="00EB05B9">
      <w:pPr>
        <w:spacing w:line="480" w:lineRule="auto"/>
        <w:rPr>
          <w:b/>
          <w:bCs/>
          <w:i/>
          <w:iCs/>
        </w:rPr>
      </w:pPr>
    </w:p>
    <w:p w14:paraId="4979642C" w14:textId="4F5E94BA" w:rsidR="00DA2074" w:rsidRPr="00402353" w:rsidRDefault="00DA2074" w:rsidP="00EB05B9">
      <w:pPr>
        <w:spacing w:line="480" w:lineRule="auto"/>
        <w:rPr>
          <w:b/>
          <w:bCs/>
          <w:i/>
          <w:iCs/>
        </w:rPr>
      </w:pPr>
      <w:r w:rsidRPr="00402353">
        <w:rPr>
          <w:b/>
          <w:bCs/>
          <w:i/>
          <w:iCs/>
        </w:rPr>
        <w:lastRenderedPageBreak/>
        <w:t>5.4</w:t>
      </w:r>
    </w:p>
    <w:p w14:paraId="1FA7FFC4" w14:textId="04BDE8AC" w:rsidR="00710CBF" w:rsidRPr="00402353" w:rsidRDefault="00710CBF" w:rsidP="00EB05B9">
      <w:pPr>
        <w:spacing w:line="480" w:lineRule="auto"/>
        <w:rPr>
          <w:b/>
          <w:bCs/>
        </w:rPr>
      </w:pPr>
      <w:r w:rsidRPr="00402353">
        <w:rPr>
          <w:noProof/>
        </w:rPr>
        <w:drawing>
          <wp:inline distT="0" distB="0" distL="0" distR="0" wp14:anchorId="6081EE8E" wp14:editId="1A35D005">
            <wp:extent cx="4005938" cy="3513221"/>
            <wp:effectExtent l="0" t="0" r="0" b="5080"/>
            <wp:docPr id="970790594" name="Picture 25"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screenshot of a document&#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35028" cy="3538733"/>
                    </a:xfrm>
                    <a:prstGeom prst="rect">
                      <a:avLst/>
                    </a:prstGeom>
                    <a:noFill/>
                    <a:ln>
                      <a:noFill/>
                    </a:ln>
                  </pic:spPr>
                </pic:pic>
              </a:graphicData>
            </a:graphic>
          </wp:inline>
        </w:drawing>
      </w:r>
    </w:p>
    <w:p w14:paraId="2EAF10C2" w14:textId="58E1B451" w:rsidR="002C56C3" w:rsidRPr="00402353" w:rsidRDefault="005E7C96" w:rsidP="008E6C45">
      <w:pPr>
        <w:spacing w:before="120" w:line="480" w:lineRule="auto"/>
        <w:rPr>
          <w:b/>
          <w:i/>
        </w:rPr>
      </w:pPr>
      <w:r w:rsidRPr="00402353">
        <w:rPr>
          <w:b/>
          <w:bCs/>
          <w:i/>
          <w:iCs/>
          <w:u w:val="single"/>
        </w:rPr>
        <w:t>Objective 6:</w:t>
      </w:r>
      <w:r w:rsidR="00927D30" w:rsidRPr="00402353">
        <w:rPr>
          <w:b/>
        </w:rPr>
        <w:t xml:space="preserve"> </w:t>
      </w:r>
      <w:r w:rsidR="00927D30" w:rsidRPr="00402353">
        <w:rPr>
          <w:b/>
          <w:i/>
        </w:rPr>
        <w:t>To analyze and identify CAVA’s major consumer segments by examining their attitudinal characteristics.</w:t>
      </w:r>
    </w:p>
    <w:p w14:paraId="5F4385D7" w14:textId="3A994C51" w:rsidR="00927D30" w:rsidRPr="00402353" w:rsidRDefault="00927D30" w:rsidP="00EB05B9">
      <w:pPr>
        <w:spacing w:line="480" w:lineRule="auto"/>
        <w:rPr>
          <w:b/>
          <w:i/>
        </w:rPr>
      </w:pPr>
      <w:r w:rsidRPr="00402353">
        <w:rPr>
          <w:b/>
          <w:i/>
        </w:rPr>
        <w:t>6.1</w:t>
      </w:r>
    </w:p>
    <w:p w14:paraId="4AF4182D" w14:textId="77777777" w:rsidR="007C714C" w:rsidRPr="00402353" w:rsidRDefault="008572C3" w:rsidP="00EB05B9">
      <w:pPr>
        <w:spacing w:line="480" w:lineRule="auto"/>
        <w:rPr>
          <w:b/>
          <w:iCs/>
        </w:rPr>
      </w:pPr>
      <w:r w:rsidRPr="00402353">
        <w:rPr>
          <w:noProof/>
        </w:rPr>
        <w:drawing>
          <wp:inline distT="0" distB="0" distL="0" distR="0" wp14:anchorId="42967057" wp14:editId="1AA5B8C7">
            <wp:extent cx="5582285" cy="2947737"/>
            <wp:effectExtent l="0" t="0" r="5715" b="0"/>
            <wp:docPr id="2013297863" name="Picture 2013297863" descr="A screenshot of a calcul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97863" name="Picture 2013297863" descr="A screenshot of a calculator&#10;&#10;AI-generated content may be incorrec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605607" cy="2960052"/>
                    </a:xfrm>
                    <a:prstGeom prst="rect">
                      <a:avLst/>
                    </a:prstGeom>
                  </pic:spPr>
                </pic:pic>
              </a:graphicData>
            </a:graphic>
          </wp:inline>
        </w:drawing>
      </w:r>
    </w:p>
    <w:p w14:paraId="0AB068B5" w14:textId="11001361" w:rsidR="00927D30" w:rsidRPr="00402353" w:rsidRDefault="00927D30" w:rsidP="00EB05B9">
      <w:pPr>
        <w:spacing w:line="480" w:lineRule="auto"/>
        <w:rPr>
          <w:b/>
          <w:i/>
        </w:rPr>
      </w:pPr>
      <w:r w:rsidRPr="00402353">
        <w:rPr>
          <w:b/>
          <w:i/>
        </w:rPr>
        <w:lastRenderedPageBreak/>
        <w:t>6.2</w:t>
      </w:r>
    </w:p>
    <w:p w14:paraId="1FEDBB06" w14:textId="735895FF" w:rsidR="001622A4" w:rsidRPr="00402353" w:rsidRDefault="001622A4" w:rsidP="00EB05B9">
      <w:pPr>
        <w:spacing w:line="480" w:lineRule="auto"/>
        <w:rPr>
          <w:b/>
          <w:iCs/>
        </w:rPr>
      </w:pPr>
      <w:r w:rsidRPr="00402353">
        <w:rPr>
          <w:noProof/>
        </w:rPr>
        <w:drawing>
          <wp:inline distT="0" distB="0" distL="0" distR="0" wp14:anchorId="287F45EF" wp14:editId="307B65A3">
            <wp:extent cx="5943600" cy="1800225"/>
            <wp:effectExtent l="0" t="0" r="0" b="3175"/>
            <wp:docPr id="1504015512" name="Picture 1504015512" descr="A screenshot of a data analys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15512" name="Picture 1504015512" descr="A screenshot of a data analysis&#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5943600" cy="1800225"/>
                    </a:xfrm>
                    <a:prstGeom prst="rect">
                      <a:avLst/>
                    </a:prstGeom>
                  </pic:spPr>
                </pic:pic>
              </a:graphicData>
            </a:graphic>
          </wp:inline>
        </w:drawing>
      </w:r>
    </w:p>
    <w:p w14:paraId="0301E082" w14:textId="6C07CB43" w:rsidR="001622A4" w:rsidRPr="00402353" w:rsidRDefault="001622A4" w:rsidP="00EB05B9">
      <w:pPr>
        <w:spacing w:line="480" w:lineRule="auto"/>
        <w:rPr>
          <w:b/>
          <w:iCs/>
        </w:rPr>
      </w:pPr>
      <w:r w:rsidRPr="00402353">
        <w:rPr>
          <w:noProof/>
        </w:rPr>
        <w:drawing>
          <wp:inline distT="0" distB="0" distL="0" distR="0" wp14:anchorId="020DC640" wp14:editId="568DB6F0">
            <wp:extent cx="6063916" cy="2213610"/>
            <wp:effectExtent l="0" t="0" r="0" b="0"/>
            <wp:docPr id="2116189281" name="Picture 211618928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89281" name="Picture 2116189281" descr="A screenshot of a test&#10;&#10;AI-generated content may be incorrec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112258" cy="2231257"/>
                    </a:xfrm>
                    <a:prstGeom prst="rect">
                      <a:avLst/>
                    </a:prstGeom>
                  </pic:spPr>
                </pic:pic>
              </a:graphicData>
            </a:graphic>
          </wp:inline>
        </w:drawing>
      </w:r>
    </w:p>
    <w:p w14:paraId="1389AB31" w14:textId="2A89D91B" w:rsidR="00927D30" w:rsidRPr="00402353" w:rsidRDefault="00541351" w:rsidP="00EB05B9">
      <w:pPr>
        <w:spacing w:line="480" w:lineRule="auto"/>
        <w:rPr>
          <w:b/>
          <w:i/>
        </w:rPr>
      </w:pPr>
      <w:r w:rsidRPr="00402353">
        <w:rPr>
          <w:b/>
          <w:i/>
        </w:rPr>
        <w:t>6.3</w:t>
      </w:r>
      <w:r w:rsidR="00C04898" w:rsidRPr="00402353">
        <w:rPr>
          <w:b/>
          <w:i/>
        </w:rPr>
        <w:t xml:space="preserve"> </w:t>
      </w:r>
    </w:p>
    <w:p w14:paraId="34D94400" w14:textId="1CD000F1" w:rsidR="008840D9" w:rsidRPr="00402353" w:rsidRDefault="008840D9" w:rsidP="00EB05B9">
      <w:pPr>
        <w:spacing w:line="480" w:lineRule="auto"/>
        <w:rPr>
          <w:b/>
          <w:iCs/>
        </w:rPr>
      </w:pPr>
      <w:r w:rsidRPr="00402353">
        <w:rPr>
          <w:noProof/>
        </w:rPr>
        <w:drawing>
          <wp:inline distT="0" distB="0" distL="0" distR="0" wp14:anchorId="72C0E0E9" wp14:editId="73EFB8FE">
            <wp:extent cx="4706664" cy="2466473"/>
            <wp:effectExtent l="0" t="0" r="5080" b="0"/>
            <wp:docPr id="2080466502" name="Picture 208046650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66502" name="Picture 2080466502" descr="A screenshot of a computer&#10;&#10;AI-generated content may be incorrec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718305" cy="2472573"/>
                    </a:xfrm>
                    <a:prstGeom prst="rect">
                      <a:avLst/>
                    </a:prstGeom>
                  </pic:spPr>
                </pic:pic>
              </a:graphicData>
            </a:graphic>
          </wp:inline>
        </w:drawing>
      </w:r>
    </w:p>
    <w:p w14:paraId="04164B39" w14:textId="77777777" w:rsidR="00C04898" w:rsidRPr="00402353" w:rsidRDefault="00C04898" w:rsidP="00EB05B9">
      <w:pPr>
        <w:spacing w:line="480" w:lineRule="auto"/>
        <w:rPr>
          <w:b/>
          <w:iCs/>
        </w:rPr>
      </w:pPr>
    </w:p>
    <w:p w14:paraId="098F55DE" w14:textId="3F96B9A0" w:rsidR="00541351" w:rsidRPr="00402353" w:rsidRDefault="00541351" w:rsidP="00EB05B9">
      <w:pPr>
        <w:spacing w:line="480" w:lineRule="auto"/>
        <w:rPr>
          <w:b/>
          <w:i/>
        </w:rPr>
      </w:pPr>
      <w:r w:rsidRPr="00402353">
        <w:rPr>
          <w:b/>
          <w:i/>
        </w:rPr>
        <w:lastRenderedPageBreak/>
        <w:t>6.4</w:t>
      </w:r>
    </w:p>
    <w:p w14:paraId="66A9BB7F" w14:textId="5114F725" w:rsidR="000B6A96" w:rsidRPr="00402353" w:rsidRDefault="00DE486F" w:rsidP="00F862B6">
      <w:pPr>
        <w:spacing w:line="480" w:lineRule="auto"/>
        <w:rPr>
          <w:b/>
        </w:rPr>
      </w:pPr>
      <w:r w:rsidRPr="00402353">
        <w:rPr>
          <w:b/>
          <w:iCs/>
          <w:noProof/>
        </w:rPr>
        <w:drawing>
          <wp:inline distT="0" distB="0" distL="0" distR="0" wp14:anchorId="0F96F8B2" wp14:editId="78E2B997">
            <wp:extent cx="6460958" cy="3753485"/>
            <wp:effectExtent l="0" t="0" r="3810" b="5715"/>
            <wp:docPr id="290805478" name="Picture 3" descr="A close-up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05478" name="Picture 3" descr="A close-up of a report&#10;&#10;AI-generated content may be incorrec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518322" cy="3786811"/>
                    </a:xfrm>
                    <a:prstGeom prst="rect">
                      <a:avLst/>
                    </a:prstGeom>
                  </pic:spPr>
                </pic:pic>
              </a:graphicData>
            </a:graphic>
          </wp:inline>
        </w:drawing>
      </w:r>
    </w:p>
    <w:sectPr w:rsidR="000B6A96" w:rsidRPr="00402353" w:rsidSect="004E2B65">
      <w:footerReference w:type="even" r:id="rId99"/>
      <w:footerReference w:type="default" r:id="rId10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22EC7" w14:textId="77777777" w:rsidR="00367E30" w:rsidRDefault="00367E30" w:rsidP="00D93915">
      <w:r>
        <w:separator/>
      </w:r>
    </w:p>
  </w:endnote>
  <w:endnote w:type="continuationSeparator" w:id="0">
    <w:p w14:paraId="626C0DDA" w14:textId="77777777" w:rsidR="00367E30" w:rsidRDefault="00367E30" w:rsidP="00D93915">
      <w:r>
        <w:continuationSeparator/>
      </w:r>
    </w:p>
  </w:endnote>
  <w:endnote w:type="continuationNotice" w:id="1">
    <w:p w14:paraId="7CA4E6DA" w14:textId="77777777" w:rsidR="00367E30" w:rsidRDefault="00367E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01345478"/>
      <w:docPartObj>
        <w:docPartGallery w:val="Page Numbers (Bottom of Page)"/>
        <w:docPartUnique/>
      </w:docPartObj>
    </w:sdtPr>
    <w:sdtEndPr>
      <w:rPr>
        <w:rStyle w:val="PageNumber"/>
      </w:rPr>
    </w:sdtEndPr>
    <w:sdtContent>
      <w:p w14:paraId="7F68722D" w14:textId="14DB21E2" w:rsidR="009E5639" w:rsidRDefault="009E5639" w:rsidP="004E2B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489DBD" w14:textId="77777777" w:rsidR="009E5639" w:rsidRDefault="009E5639" w:rsidP="009E56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09395785"/>
      <w:docPartObj>
        <w:docPartGallery w:val="Page Numbers (Bottom of Page)"/>
        <w:docPartUnique/>
      </w:docPartObj>
    </w:sdtPr>
    <w:sdtEndPr>
      <w:rPr>
        <w:rStyle w:val="PageNumber"/>
      </w:rPr>
    </w:sdtEndPr>
    <w:sdtContent>
      <w:p w14:paraId="5A091CBF" w14:textId="5089257B" w:rsidR="004E2B65" w:rsidRDefault="004E2B65" w:rsidP="004E2B65">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DD60B1" w14:textId="464BE053" w:rsidR="004E2B65" w:rsidRDefault="004E2B65" w:rsidP="004E2B65">
    <w:pPr>
      <w:pStyle w:val="Footer"/>
      <w:framePr w:wrap="none" w:vAnchor="text" w:hAnchor="margin" w:xAlign="right" w:y="1"/>
      <w:ind w:right="360"/>
      <w:rPr>
        <w:rStyle w:val="PageNumber"/>
      </w:rPr>
    </w:pPr>
  </w:p>
  <w:p w14:paraId="29D6AA9A" w14:textId="3EA8E911" w:rsidR="009E5639" w:rsidRDefault="009E5639" w:rsidP="004E2B65">
    <w:pPr>
      <w:pStyle w:val="Footer"/>
      <w:framePr w:wrap="none" w:vAnchor="text" w:hAnchor="margin" w:xAlign="right" w:y="1"/>
      <w:ind w:right="360"/>
      <w:rPr>
        <w:rStyle w:val="PageNumber"/>
      </w:rPr>
    </w:pPr>
  </w:p>
  <w:p w14:paraId="506190FF" w14:textId="52CDE8A4" w:rsidR="009E5639" w:rsidRDefault="009E5639" w:rsidP="004E2B65">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11069" w14:textId="77777777" w:rsidR="00367E30" w:rsidRDefault="00367E30" w:rsidP="00D93915">
      <w:r>
        <w:separator/>
      </w:r>
    </w:p>
  </w:footnote>
  <w:footnote w:type="continuationSeparator" w:id="0">
    <w:p w14:paraId="13A16C9D" w14:textId="77777777" w:rsidR="00367E30" w:rsidRDefault="00367E30" w:rsidP="00D93915">
      <w:r>
        <w:continuationSeparator/>
      </w:r>
    </w:p>
  </w:footnote>
  <w:footnote w:type="continuationNotice" w:id="1">
    <w:p w14:paraId="068121AC" w14:textId="77777777" w:rsidR="00367E30" w:rsidRDefault="00367E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A0987"/>
    <w:multiLevelType w:val="multilevel"/>
    <w:tmpl w:val="7E1C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A0BF6"/>
    <w:multiLevelType w:val="multilevel"/>
    <w:tmpl w:val="0409001D"/>
    <w:numStyleLink w:val="Singlepunch"/>
  </w:abstractNum>
  <w:abstractNum w:abstractNumId="2" w15:restartNumberingAfterBreak="0">
    <w:nsid w:val="0D63494A"/>
    <w:multiLevelType w:val="hybridMultilevel"/>
    <w:tmpl w:val="BF6E5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F3ECB"/>
    <w:multiLevelType w:val="hybridMultilevel"/>
    <w:tmpl w:val="80908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F840CCD"/>
    <w:multiLevelType w:val="hybridMultilevel"/>
    <w:tmpl w:val="7AE8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75E96"/>
    <w:multiLevelType w:val="multilevel"/>
    <w:tmpl w:val="EBE0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334487"/>
    <w:multiLevelType w:val="hybridMultilevel"/>
    <w:tmpl w:val="7DD60320"/>
    <w:lvl w:ilvl="0" w:tplc="240EB3C2">
      <w:start w:val="1"/>
      <w:numFmt w:val="bullet"/>
      <w:lvlText w:val=""/>
      <w:lvlJc w:val="left"/>
      <w:pPr>
        <w:ind w:left="720" w:hanging="360"/>
      </w:pPr>
      <w:rPr>
        <w:rFonts w:ascii="Symbol" w:hAnsi="Symbol" w:hint="default"/>
      </w:rPr>
    </w:lvl>
    <w:lvl w:ilvl="1" w:tplc="A482A00A">
      <w:start w:val="1"/>
      <w:numFmt w:val="bullet"/>
      <w:lvlText w:val="o"/>
      <w:lvlJc w:val="left"/>
      <w:pPr>
        <w:ind w:left="1440" w:hanging="360"/>
      </w:pPr>
      <w:rPr>
        <w:rFonts w:ascii="Courier New" w:hAnsi="Courier New" w:hint="default"/>
      </w:rPr>
    </w:lvl>
    <w:lvl w:ilvl="2" w:tplc="3C84FB76">
      <w:start w:val="1"/>
      <w:numFmt w:val="bullet"/>
      <w:lvlText w:val=""/>
      <w:lvlJc w:val="left"/>
      <w:pPr>
        <w:ind w:left="2160" w:hanging="360"/>
      </w:pPr>
      <w:rPr>
        <w:rFonts w:ascii="Wingdings" w:hAnsi="Wingdings" w:hint="default"/>
      </w:rPr>
    </w:lvl>
    <w:lvl w:ilvl="3" w:tplc="783C0858">
      <w:start w:val="1"/>
      <w:numFmt w:val="bullet"/>
      <w:lvlText w:val=""/>
      <w:lvlJc w:val="left"/>
      <w:pPr>
        <w:ind w:left="2880" w:hanging="360"/>
      </w:pPr>
      <w:rPr>
        <w:rFonts w:ascii="Symbol" w:hAnsi="Symbol" w:hint="default"/>
      </w:rPr>
    </w:lvl>
    <w:lvl w:ilvl="4" w:tplc="7A86DCFE">
      <w:start w:val="1"/>
      <w:numFmt w:val="bullet"/>
      <w:lvlText w:val="o"/>
      <w:lvlJc w:val="left"/>
      <w:pPr>
        <w:ind w:left="3600" w:hanging="360"/>
      </w:pPr>
      <w:rPr>
        <w:rFonts w:ascii="Courier New" w:hAnsi="Courier New" w:hint="default"/>
      </w:rPr>
    </w:lvl>
    <w:lvl w:ilvl="5" w:tplc="8910972A">
      <w:start w:val="1"/>
      <w:numFmt w:val="bullet"/>
      <w:lvlText w:val=""/>
      <w:lvlJc w:val="left"/>
      <w:pPr>
        <w:ind w:left="4320" w:hanging="360"/>
      </w:pPr>
      <w:rPr>
        <w:rFonts w:ascii="Wingdings" w:hAnsi="Wingdings" w:hint="default"/>
      </w:rPr>
    </w:lvl>
    <w:lvl w:ilvl="6" w:tplc="C5B68E34">
      <w:start w:val="1"/>
      <w:numFmt w:val="bullet"/>
      <w:lvlText w:val=""/>
      <w:lvlJc w:val="left"/>
      <w:pPr>
        <w:ind w:left="5040" w:hanging="360"/>
      </w:pPr>
      <w:rPr>
        <w:rFonts w:ascii="Symbol" w:hAnsi="Symbol" w:hint="default"/>
      </w:rPr>
    </w:lvl>
    <w:lvl w:ilvl="7" w:tplc="E6BAFADA">
      <w:start w:val="1"/>
      <w:numFmt w:val="bullet"/>
      <w:lvlText w:val="o"/>
      <w:lvlJc w:val="left"/>
      <w:pPr>
        <w:ind w:left="5760" w:hanging="360"/>
      </w:pPr>
      <w:rPr>
        <w:rFonts w:ascii="Courier New" w:hAnsi="Courier New" w:hint="default"/>
      </w:rPr>
    </w:lvl>
    <w:lvl w:ilvl="8" w:tplc="149CF130">
      <w:start w:val="1"/>
      <w:numFmt w:val="bullet"/>
      <w:lvlText w:val=""/>
      <w:lvlJc w:val="left"/>
      <w:pPr>
        <w:ind w:left="6480" w:hanging="360"/>
      </w:pPr>
      <w:rPr>
        <w:rFonts w:ascii="Wingdings" w:hAnsi="Wingdings" w:hint="default"/>
      </w:rPr>
    </w:lvl>
  </w:abstractNum>
  <w:abstractNum w:abstractNumId="7" w15:restartNumberingAfterBreak="0">
    <w:nsid w:val="3866AA8B"/>
    <w:multiLevelType w:val="hybridMultilevel"/>
    <w:tmpl w:val="56D46E5A"/>
    <w:lvl w:ilvl="0" w:tplc="11205B84">
      <w:start w:val="1"/>
      <w:numFmt w:val="decimal"/>
      <w:lvlText w:val="%1."/>
      <w:lvlJc w:val="left"/>
      <w:pPr>
        <w:ind w:left="720" w:hanging="360"/>
      </w:pPr>
    </w:lvl>
    <w:lvl w:ilvl="1" w:tplc="3664FAC2">
      <w:start w:val="1"/>
      <w:numFmt w:val="lowerLetter"/>
      <w:lvlText w:val="%2."/>
      <w:lvlJc w:val="left"/>
      <w:pPr>
        <w:ind w:left="1440" w:hanging="360"/>
      </w:pPr>
    </w:lvl>
    <w:lvl w:ilvl="2" w:tplc="6AB2BA86">
      <w:start w:val="1"/>
      <w:numFmt w:val="lowerRoman"/>
      <w:lvlText w:val="%3."/>
      <w:lvlJc w:val="right"/>
      <w:pPr>
        <w:ind w:left="2160" w:hanging="180"/>
      </w:pPr>
    </w:lvl>
    <w:lvl w:ilvl="3" w:tplc="27B6B4C4">
      <w:start w:val="1"/>
      <w:numFmt w:val="decimal"/>
      <w:lvlText w:val="%4."/>
      <w:lvlJc w:val="left"/>
      <w:pPr>
        <w:ind w:left="2880" w:hanging="360"/>
      </w:pPr>
    </w:lvl>
    <w:lvl w:ilvl="4" w:tplc="65A00B70">
      <w:start w:val="1"/>
      <w:numFmt w:val="lowerLetter"/>
      <w:lvlText w:val="%5."/>
      <w:lvlJc w:val="left"/>
      <w:pPr>
        <w:ind w:left="3600" w:hanging="360"/>
      </w:pPr>
    </w:lvl>
    <w:lvl w:ilvl="5" w:tplc="2CD443FC">
      <w:start w:val="1"/>
      <w:numFmt w:val="lowerRoman"/>
      <w:lvlText w:val="%6."/>
      <w:lvlJc w:val="right"/>
      <w:pPr>
        <w:ind w:left="4320" w:hanging="180"/>
      </w:pPr>
    </w:lvl>
    <w:lvl w:ilvl="6" w:tplc="66F65E4C">
      <w:start w:val="1"/>
      <w:numFmt w:val="decimal"/>
      <w:lvlText w:val="%7."/>
      <w:lvlJc w:val="left"/>
      <w:pPr>
        <w:ind w:left="5040" w:hanging="360"/>
      </w:pPr>
    </w:lvl>
    <w:lvl w:ilvl="7" w:tplc="19FE8060">
      <w:start w:val="1"/>
      <w:numFmt w:val="lowerLetter"/>
      <w:lvlText w:val="%8."/>
      <w:lvlJc w:val="left"/>
      <w:pPr>
        <w:ind w:left="5760" w:hanging="360"/>
      </w:pPr>
    </w:lvl>
    <w:lvl w:ilvl="8" w:tplc="7CFA1C9C">
      <w:start w:val="1"/>
      <w:numFmt w:val="lowerRoman"/>
      <w:lvlText w:val="%9."/>
      <w:lvlJc w:val="right"/>
      <w:pPr>
        <w:ind w:left="6480" w:hanging="180"/>
      </w:pPr>
    </w:lvl>
  </w:abstractNum>
  <w:abstractNum w:abstractNumId="8" w15:restartNumberingAfterBreak="0">
    <w:nsid w:val="3A238435"/>
    <w:multiLevelType w:val="hybridMultilevel"/>
    <w:tmpl w:val="1ADCD2BA"/>
    <w:lvl w:ilvl="0" w:tplc="EB5A85B6">
      <w:start w:val="4"/>
      <w:numFmt w:val="decimal"/>
      <w:lvlText w:val="%1."/>
      <w:lvlJc w:val="left"/>
      <w:pPr>
        <w:ind w:left="720" w:hanging="360"/>
      </w:pPr>
    </w:lvl>
    <w:lvl w:ilvl="1" w:tplc="31B8A9E0">
      <w:start w:val="1"/>
      <w:numFmt w:val="lowerLetter"/>
      <w:lvlText w:val="%2."/>
      <w:lvlJc w:val="left"/>
      <w:pPr>
        <w:ind w:left="1440" w:hanging="360"/>
      </w:pPr>
    </w:lvl>
    <w:lvl w:ilvl="2" w:tplc="762E2438">
      <w:start w:val="1"/>
      <w:numFmt w:val="lowerRoman"/>
      <w:lvlText w:val="%3."/>
      <w:lvlJc w:val="right"/>
      <w:pPr>
        <w:ind w:left="2160" w:hanging="180"/>
      </w:pPr>
    </w:lvl>
    <w:lvl w:ilvl="3" w:tplc="C906A84A">
      <w:start w:val="1"/>
      <w:numFmt w:val="decimal"/>
      <w:lvlText w:val="%4."/>
      <w:lvlJc w:val="left"/>
      <w:pPr>
        <w:ind w:left="2880" w:hanging="360"/>
      </w:pPr>
    </w:lvl>
    <w:lvl w:ilvl="4" w:tplc="B41419C2">
      <w:start w:val="1"/>
      <w:numFmt w:val="lowerLetter"/>
      <w:lvlText w:val="%5."/>
      <w:lvlJc w:val="left"/>
      <w:pPr>
        <w:ind w:left="3600" w:hanging="360"/>
      </w:pPr>
    </w:lvl>
    <w:lvl w:ilvl="5" w:tplc="69D22FDC">
      <w:start w:val="1"/>
      <w:numFmt w:val="lowerRoman"/>
      <w:lvlText w:val="%6."/>
      <w:lvlJc w:val="right"/>
      <w:pPr>
        <w:ind w:left="4320" w:hanging="180"/>
      </w:pPr>
    </w:lvl>
    <w:lvl w:ilvl="6" w:tplc="85EAD60E">
      <w:start w:val="1"/>
      <w:numFmt w:val="decimal"/>
      <w:lvlText w:val="%7."/>
      <w:lvlJc w:val="left"/>
      <w:pPr>
        <w:ind w:left="5040" w:hanging="360"/>
      </w:pPr>
    </w:lvl>
    <w:lvl w:ilvl="7" w:tplc="64D81688">
      <w:start w:val="1"/>
      <w:numFmt w:val="lowerLetter"/>
      <w:lvlText w:val="%8."/>
      <w:lvlJc w:val="left"/>
      <w:pPr>
        <w:ind w:left="5760" w:hanging="360"/>
      </w:pPr>
    </w:lvl>
    <w:lvl w:ilvl="8" w:tplc="B518D2B2">
      <w:start w:val="1"/>
      <w:numFmt w:val="lowerRoman"/>
      <w:lvlText w:val="%9."/>
      <w:lvlJc w:val="right"/>
      <w:pPr>
        <w:ind w:left="6480" w:hanging="180"/>
      </w:pPr>
    </w:lvl>
  </w:abstractNum>
  <w:abstractNum w:abstractNumId="9" w15:restartNumberingAfterBreak="0">
    <w:nsid w:val="43E577F5"/>
    <w:multiLevelType w:val="hybridMultilevel"/>
    <w:tmpl w:val="674AE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BC8700E"/>
    <w:multiLevelType w:val="hybridMultilevel"/>
    <w:tmpl w:val="721E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D371C7"/>
    <w:multiLevelType w:val="multilevel"/>
    <w:tmpl w:val="38FA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87085"/>
    <w:multiLevelType w:val="hybridMultilevel"/>
    <w:tmpl w:val="CB80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5D528C"/>
    <w:multiLevelType w:val="multilevel"/>
    <w:tmpl w:val="30F4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594C3D"/>
    <w:multiLevelType w:val="hybridMultilevel"/>
    <w:tmpl w:val="08A03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5B64E1"/>
    <w:multiLevelType w:val="multilevel"/>
    <w:tmpl w:val="B7DE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DE0196"/>
    <w:multiLevelType w:val="multilevel"/>
    <w:tmpl w:val="F262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CD6243"/>
    <w:multiLevelType w:val="hybridMultilevel"/>
    <w:tmpl w:val="00562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19C657"/>
    <w:multiLevelType w:val="hybridMultilevel"/>
    <w:tmpl w:val="625CCDBA"/>
    <w:lvl w:ilvl="0" w:tplc="175EC8C6">
      <w:start w:val="4"/>
      <w:numFmt w:val="decimal"/>
      <w:lvlText w:val="%1."/>
      <w:lvlJc w:val="left"/>
      <w:pPr>
        <w:ind w:left="720" w:hanging="360"/>
      </w:pPr>
    </w:lvl>
    <w:lvl w:ilvl="1" w:tplc="0FCC437C">
      <w:start w:val="1"/>
      <w:numFmt w:val="lowerLetter"/>
      <w:lvlText w:val="%2."/>
      <w:lvlJc w:val="left"/>
      <w:pPr>
        <w:ind w:left="1440" w:hanging="360"/>
      </w:pPr>
    </w:lvl>
    <w:lvl w:ilvl="2" w:tplc="39EC824A">
      <w:start w:val="1"/>
      <w:numFmt w:val="lowerRoman"/>
      <w:lvlText w:val="%3."/>
      <w:lvlJc w:val="right"/>
      <w:pPr>
        <w:ind w:left="2160" w:hanging="180"/>
      </w:pPr>
    </w:lvl>
    <w:lvl w:ilvl="3" w:tplc="E63AFB78">
      <w:start w:val="1"/>
      <w:numFmt w:val="decimal"/>
      <w:lvlText w:val="%4."/>
      <w:lvlJc w:val="left"/>
      <w:pPr>
        <w:ind w:left="2880" w:hanging="360"/>
      </w:pPr>
    </w:lvl>
    <w:lvl w:ilvl="4" w:tplc="EF369772">
      <w:start w:val="1"/>
      <w:numFmt w:val="lowerLetter"/>
      <w:lvlText w:val="%5."/>
      <w:lvlJc w:val="left"/>
      <w:pPr>
        <w:ind w:left="3600" w:hanging="360"/>
      </w:pPr>
    </w:lvl>
    <w:lvl w:ilvl="5" w:tplc="66A09BD2">
      <w:start w:val="1"/>
      <w:numFmt w:val="lowerRoman"/>
      <w:lvlText w:val="%6."/>
      <w:lvlJc w:val="right"/>
      <w:pPr>
        <w:ind w:left="4320" w:hanging="180"/>
      </w:pPr>
    </w:lvl>
    <w:lvl w:ilvl="6" w:tplc="6FAED54E">
      <w:start w:val="1"/>
      <w:numFmt w:val="decimal"/>
      <w:lvlText w:val="%7."/>
      <w:lvlJc w:val="left"/>
      <w:pPr>
        <w:ind w:left="5040" w:hanging="360"/>
      </w:pPr>
    </w:lvl>
    <w:lvl w:ilvl="7" w:tplc="93CA1328">
      <w:start w:val="1"/>
      <w:numFmt w:val="lowerLetter"/>
      <w:lvlText w:val="%8."/>
      <w:lvlJc w:val="left"/>
      <w:pPr>
        <w:ind w:left="5760" w:hanging="360"/>
      </w:pPr>
    </w:lvl>
    <w:lvl w:ilvl="8" w:tplc="37B0C35A">
      <w:start w:val="1"/>
      <w:numFmt w:val="lowerRoman"/>
      <w:lvlText w:val="%9."/>
      <w:lvlJc w:val="right"/>
      <w:pPr>
        <w:ind w:left="6480" w:hanging="180"/>
      </w:pPr>
    </w:lvl>
  </w:abstractNum>
  <w:abstractNum w:abstractNumId="20" w15:restartNumberingAfterBreak="0">
    <w:nsid w:val="69263465"/>
    <w:multiLevelType w:val="hybridMultilevel"/>
    <w:tmpl w:val="A2B4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221337"/>
    <w:multiLevelType w:val="multilevel"/>
    <w:tmpl w:val="A74E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0953E8"/>
    <w:multiLevelType w:val="multilevel"/>
    <w:tmpl w:val="453A3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0190A2"/>
    <w:multiLevelType w:val="hybridMultilevel"/>
    <w:tmpl w:val="60AE7E3C"/>
    <w:lvl w:ilvl="0" w:tplc="30267A4C">
      <w:start w:val="1"/>
      <w:numFmt w:val="bullet"/>
      <w:lvlText w:val=""/>
      <w:lvlJc w:val="left"/>
      <w:pPr>
        <w:ind w:left="720" w:hanging="360"/>
      </w:pPr>
      <w:rPr>
        <w:rFonts w:ascii="Symbol" w:hAnsi="Symbol" w:hint="default"/>
      </w:rPr>
    </w:lvl>
    <w:lvl w:ilvl="1" w:tplc="4DBA57AA">
      <w:start w:val="1"/>
      <w:numFmt w:val="bullet"/>
      <w:lvlText w:val="o"/>
      <w:lvlJc w:val="left"/>
      <w:pPr>
        <w:ind w:left="1440" w:hanging="360"/>
      </w:pPr>
      <w:rPr>
        <w:rFonts w:ascii="Courier New" w:hAnsi="Courier New" w:hint="default"/>
      </w:rPr>
    </w:lvl>
    <w:lvl w:ilvl="2" w:tplc="A1D26954">
      <w:start w:val="1"/>
      <w:numFmt w:val="bullet"/>
      <w:lvlText w:val=""/>
      <w:lvlJc w:val="left"/>
      <w:pPr>
        <w:ind w:left="2160" w:hanging="360"/>
      </w:pPr>
      <w:rPr>
        <w:rFonts w:ascii="Wingdings" w:hAnsi="Wingdings" w:hint="default"/>
      </w:rPr>
    </w:lvl>
    <w:lvl w:ilvl="3" w:tplc="1182E46E">
      <w:start w:val="1"/>
      <w:numFmt w:val="bullet"/>
      <w:lvlText w:val=""/>
      <w:lvlJc w:val="left"/>
      <w:pPr>
        <w:ind w:left="2880" w:hanging="360"/>
      </w:pPr>
      <w:rPr>
        <w:rFonts w:ascii="Symbol" w:hAnsi="Symbol" w:hint="default"/>
      </w:rPr>
    </w:lvl>
    <w:lvl w:ilvl="4" w:tplc="CFE8A626">
      <w:start w:val="1"/>
      <w:numFmt w:val="bullet"/>
      <w:lvlText w:val="o"/>
      <w:lvlJc w:val="left"/>
      <w:pPr>
        <w:ind w:left="3600" w:hanging="360"/>
      </w:pPr>
      <w:rPr>
        <w:rFonts w:ascii="Courier New" w:hAnsi="Courier New" w:hint="default"/>
      </w:rPr>
    </w:lvl>
    <w:lvl w:ilvl="5" w:tplc="ABF2D43A">
      <w:start w:val="1"/>
      <w:numFmt w:val="bullet"/>
      <w:lvlText w:val=""/>
      <w:lvlJc w:val="left"/>
      <w:pPr>
        <w:ind w:left="4320" w:hanging="360"/>
      </w:pPr>
      <w:rPr>
        <w:rFonts w:ascii="Wingdings" w:hAnsi="Wingdings" w:hint="default"/>
      </w:rPr>
    </w:lvl>
    <w:lvl w:ilvl="6" w:tplc="3EFEEBBA">
      <w:start w:val="1"/>
      <w:numFmt w:val="bullet"/>
      <w:lvlText w:val=""/>
      <w:lvlJc w:val="left"/>
      <w:pPr>
        <w:ind w:left="5040" w:hanging="360"/>
      </w:pPr>
      <w:rPr>
        <w:rFonts w:ascii="Symbol" w:hAnsi="Symbol" w:hint="default"/>
      </w:rPr>
    </w:lvl>
    <w:lvl w:ilvl="7" w:tplc="DA9AFAAC">
      <w:start w:val="1"/>
      <w:numFmt w:val="bullet"/>
      <w:lvlText w:val="o"/>
      <w:lvlJc w:val="left"/>
      <w:pPr>
        <w:ind w:left="5760" w:hanging="360"/>
      </w:pPr>
      <w:rPr>
        <w:rFonts w:ascii="Courier New" w:hAnsi="Courier New" w:hint="default"/>
      </w:rPr>
    </w:lvl>
    <w:lvl w:ilvl="8" w:tplc="2152956E">
      <w:start w:val="1"/>
      <w:numFmt w:val="bullet"/>
      <w:lvlText w:val=""/>
      <w:lvlJc w:val="left"/>
      <w:pPr>
        <w:ind w:left="6480" w:hanging="360"/>
      </w:pPr>
      <w:rPr>
        <w:rFonts w:ascii="Wingdings" w:hAnsi="Wingdings" w:hint="default"/>
      </w:rPr>
    </w:lvl>
  </w:abstractNum>
  <w:num w:numId="1" w16cid:durableId="825711113">
    <w:abstractNumId w:val="22"/>
  </w:num>
  <w:num w:numId="2" w16cid:durableId="1862695780">
    <w:abstractNumId w:val="2"/>
  </w:num>
  <w:num w:numId="3" w16cid:durableId="637686294">
    <w:abstractNumId w:val="23"/>
  </w:num>
  <w:num w:numId="4" w16cid:durableId="1244607026">
    <w:abstractNumId w:val="19"/>
  </w:num>
  <w:num w:numId="5" w16cid:durableId="1655718513">
    <w:abstractNumId w:val="8"/>
  </w:num>
  <w:num w:numId="6" w16cid:durableId="743799875">
    <w:abstractNumId w:val="7"/>
  </w:num>
  <w:num w:numId="7" w16cid:durableId="54622164">
    <w:abstractNumId w:val="6"/>
  </w:num>
  <w:num w:numId="8" w16cid:durableId="500315951">
    <w:abstractNumId w:val="5"/>
  </w:num>
  <w:num w:numId="9" w16cid:durableId="842277493">
    <w:abstractNumId w:val="12"/>
  </w:num>
  <w:num w:numId="10" w16cid:durableId="729308381">
    <w:abstractNumId w:val="11"/>
  </w:num>
  <w:num w:numId="11" w16cid:durableId="1501237059">
    <w:abstractNumId w:val="14"/>
  </w:num>
  <w:num w:numId="12" w16cid:durableId="774404894">
    <w:abstractNumId w:val="17"/>
  </w:num>
  <w:num w:numId="13" w16cid:durableId="1282884213">
    <w:abstractNumId w:val="0"/>
  </w:num>
  <w:num w:numId="14" w16cid:durableId="1905598340">
    <w:abstractNumId w:val="16"/>
  </w:num>
  <w:num w:numId="15" w16cid:durableId="233324557">
    <w:abstractNumId w:val="18"/>
  </w:num>
  <w:num w:numId="16" w16cid:durableId="478765718">
    <w:abstractNumId w:val="20"/>
  </w:num>
  <w:num w:numId="17" w16cid:durableId="1977447032">
    <w:abstractNumId w:val="9"/>
  </w:num>
  <w:num w:numId="18" w16cid:durableId="247495516">
    <w:abstractNumId w:val="10"/>
  </w:num>
  <w:num w:numId="19" w16cid:durableId="1016611031">
    <w:abstractNumId w:val="1"/>
  </w:num>
  <w:num w:numId="20" w16cid:durableId="182283387">
    <w:abstractNumId w:val="21"/>
  </w:num>
  <w:num w:numId="21" w16cid:durableId="1670255535">
    <w:abstractNumId w:val="15"/>
  </w:num>
  <w:num w:numId="22" w16cid:durableId="1691712911">
    <w:abstractNumId w:val="4"/>
  </w:num>
  <w:num w:numId="23" w16cid:durableId="264192377">
    <w:abstractNumId w:val="3"/>
  </w:num>
  <w:num w:numId="24" w16cid:durableId="4663644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doNotDisplayPageBoundarie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EB5AF9"/>
    <w:rsid w:val="00001174"/>
    <w:rsid w:val="00004096"/>
    <w:rsid w:val="000049D7"/>
    <w:rsid w:val="00005116"/>
    <w:rsid w:val="000076C5"/>
    <w:rsid w:val="000109FE"/>
    <w:rsid w:val="00010D0E"/>
    <w:rsid w:val="00014FA6"/>
    <w:rsid w:val="00017356"/>
    <w:rsid w:val="0001742E"/>
    <w:rsid w:val="00017463"/>
    <w:rsid w:val="00022718"/>
    <w:rsid w:val="00023743"/>
    <w:rsid w:val="00024CEB"/>
    <w:rsid w:val="000303EA"/>
    <w:rsid w:val="0003070C"/>
    <w:rsid w:val="0003102D"/>
    <w:rsid w:val="00031647"/>
    <w:rsid w:val="000321FD"/>
    <w:rsid w:val="00032418"/>
    <w:rsid w:val="000326FC"/>
    <w:rsid w:val="00032C56"/>
    <w:rsid w:val="000340B4"/>
    <w:rsid w:val="00034CBA"/>
    <w:rsid w:val="00035D2B"/>
    <w:rsid w:val="00035F47"/>
    <w:rsid w:val="00036866"/>
    <w:rsid w:val="000374D1"/>
    <w:rsid w:val="00040D42"/>
    <w:rsid w:val="000416D7"/>
    <w:rsid w:val="00042F0E"/>
    <w:rsid w:val="000439CB"/>
    <w:rsid w:val="000451AA"/>
    <w:rsid w:val="00045375"/>
    <w:rsid w:val="00046219"/>
    <w:rsid w:val="0004759A"/>
    <w:rsid w:val="00050078"/>
    <w:rsid w:val="000501D2"/>
    <w:rsid w:val="00050DC8"/>
    <w:rsid w:val="000515D0"/>
    <w:rsid w:val="00051F4E"/>
    <w:rsid w:val="00052BCA"/>
    <w:rsid w:val="00054184"/>
    <w:rsid w:val="0005726D"/>
    <w:rsid w:val="00057681"/>
    <w:rsid w:val="00057CF0"/>
    <w:rsid w:val="00060129"/>
    <w:rsid w:val="00060307"/>
    <w:rsid w:val="000606FA"/>
    <w:rsid w:val="00060AEB"/>
    <w:rsid w:val="000611DB"/>
    <w:rsid w:val="00061780"/>
    <w:rsid w:val="00061FAB"/>
    <w:rsid w:val="00063644"/>
    <w:rsid w:val="000637B0"/>
    <w:rsid w:val="0006425B"/>
    <w:rsid w:val="000659F7"/>
    <w:rsid w:val="00066A8A"/>
    <w:rsid w:val="00071242"/>
    <w:rsid w:val="000716FD"/>
    <w:rsid w:val="00071CE5"/>
    <w:rsid w:val="00073A68"/>
    <w:rsid w:val="00073B46"/>
    <w:rsid w:val="00075334"/>
    <w:rsid w:val="00075EF6"/>
    <w:rsid w:val="00077848"/>
    <w:rsid w:val="000778EB"/>
    <w:rsid w:val="00077AA2"/>
    <w:rsid w:val="0008018D"/>
    <w:rsid w:val="00081AC2"/>
    <w:rsid w:val="00082134"/>
    <w:rsid w:val="00082E2C"/>
    <w:rsid w:val="000842EE"/>
    <w:rsid w:val="0008584C"/>
    <w:rsid w:val="00086729"/>
    <w:rsid w:val="00092687"/>
    <w:rsid w:val="00092979"/>
    <w:rsid w:val="00094C04"/>
    <w:rsid w:val="00096064"/>
    <w:rsid w:val="00097C43"/>
    <w:rsid w:val="000A10DA"/>
    <w:rsid w:val="000A248B"/>
    <w:rsid w:val="000A2910"/>
    <w:rsid w:val="000A2A43"/>
    <w:rsid w:val="000A3CC9"/>
    <w:rsid w:val="000A5A6B"/>
    <w:rsid w:val="000A7254"/>
    <w:rsid w:val="000A785C"/>
    <w:rsid w:val="000B04B8"/>
    <w:rsid w:val="000B1EBC"/>
    <w:rsid w:val="000B2888"/>
    <w:rsid w:val="000B486C"/>
    <w:rsid w:val="000B5A50"/>
    <w:rsid w:val="000B6A96"/>
    <w:rsid w:val="000C0628"/>
    <w:rsid w:val="000C09F2"/>
    <w:rsid w:val="000C17A9"/>
    <w:rsid w:val="000C2AE3"/>
    <w:rsid w:val="000C34D2"/>
    <w:rsid w:val="000C4415"/>
    <w:rsid w:val="000C75FA"/>
    <w:rsid w:val="000C7BF9"/>
    <w:rsid w:val="000D03FE"/>
    <w:rsid w:val="000D22A2"/>
    <w:rsid w:val="000D2588"/>
    <w:rsid w:val="000D30DF"/>
    <w:rsid w:val="000D3731"/>
    <w:rsid w:val="000D3BDD"/>
    <w:rsid w:val="000D5925"/>
    <w:rsid w:val="000D71C3"/>
    <w:rsid w:val="000D720D"/>
    <w:rsid w:val="000D7C2B"/>
    <w:rsid w:val="000E0109"/>
    <w:rsid w:val="000E0A84"/>
    <w:rsid w:val="000E2D92"/>
    <w:rsid w:val="000E41A2"/>
    <w:rsid w:val="000E484F"/>
    <w:rsid w:val="000E6AE3"/>
    <w:rsid w:val="000E7C05"/>
    <w:rsid w:val="000E7F0A"/>
    <w:rsid w:val="000F28F7"/>
    <w:rsid w:val="000F46CD"/>
    <w:rsid w:val="000F470E"/>
    <w:rsid w:val="000F5A9A"/>
    <w:rsid w:val="000F5D7E"/>
    <w:rsid w:val="000F6A7C"/>
    <w:rsid w:val="000F6DDE"/>
    <w:rsid w:val="000F7379"/>
    <w:rsid w:val="0010103D"/>
    <w:rsid w:val="001012C5"/>
    <w:rsid w:val="00101657"/>
    <w:rsid w:val="001019C5"/>
    <w:rsid w:val="00101CD9"/>
    <w:rsid w:val="0010326B"/>
    <w:rsid w:val="001057D8"/>
    <w:rsid w:val="00105883"/>
    <w:rsid w:val="00107935"/>
    <w:rsid w:val="00110162"/>
    <w:rsid w:val="00110732"/>
    <w:rsid w:val="00110C32"/>
    <w:rsid w:val="00110D3F"/>
    <w:rsid w:val="00111CF1"/>
    <w:rsid w:val="00117B26"/>
    <w:rsid w:val="00117B92"/>
    <w:rsid w:val="001214D4"/>
    <w:rsid w:val="001216F3"/>
    <w:rsid w:val="00125A43"/>
    <w:rsid w:val="00125B98"/>
    <w:rsid w:val="0012653A"/>
    <w:rsid w:val="00126A7D"/>
    <w:rsid w:val="001319C2"/>
    <w:rsid w:val="00131E85"/>
    <w:rsid w:val="0013220B"/>
    <w:rsid w:val="0013241A"/>
    <w:rsid w:val="00132F69"/>
    <w:rsid w:val="001333FA"/>
    <w:rsid w:val="00134D0C"/>
    <w:rsid w:val="0014179E"/>
    <w:rsid w:val="00142A46"/>
    <w:rsid w:val="00144DB9"/>
    <w:rsid w:val="00145428"/>
    <w:rsid w:val="00145C41"/>
    <w:rsid w:val="00150F6A"/>
    <w:rsid w:val="00151A87"/>
    <w:rsid w:val="0015284E"/>
    <w:rsid w:val="00152F6B"/>
    <w:rsid w:val="00154249"/>
    <w:rsid w:val="001550D1"/>
    <w:rsid w:val="00155216"/>
    <w:rsid w:val="00156902"/>
    <w:rsid w:val="00160041"/>
    <w:rsid w:val="001604B8"/>
    <w:rsid w:val="001622A4"/>
    <w:rsid w:val="00162D4A"/>
    <w:rsid w:val="00165CF0"/>
    <w:rsid w:val="001670A9"/>
    <w:rsid w:val="001703E9"/>
    <w:rsid w:val="00171F91"/>
    <w:rsid w:val="00172F64"/>
    <w:rsid w:val="00173E47"/>
    <w:rsid w:val="001743EC"/>
    <w:rsid w:val="001760D0"/>
    <w:rsid w:val="00176C74"/>
    <w:rsid w:val="00177B4E"/>
    <w:rsid w:val="00177E5B"/>
    <w:rsid w:val="00180117"/>
    <w:rsid w:val="00184AC1"/>
    <w:rsid w:val="0018754E"/>
    <w:rsid w:val="00190C82"/>
    <w:rsid w:val="00191876"/>
    <w:rsid w:val="001923BB"/>
    <w:rsid w:val="001940BE"/>
    <w:rsid w:val="001A1380"/>
    <w:rsid w:val="001A4080"/>
    <w:rsid w:val="001A74FA"/>
    <w:rsid w:val="001B2195"/>
    <w:rsid w:val="001B350C"/>
    <w:rsid w:val="001B46A7"/>
    <w:rsid w:val="001B56A6"/>
    <w:rsid w:val="001B5918"/>
    <w:rsid w:val="001B67A8"/>
    <w:rsid w:val="001B722A"/>
    <w:rsid w:val="001B7EB3"/>
    <w:rsid w:val="001C03A1"/>
    <w:rsid w:val="001C1166"/>
    <w:rsid w:val="001C1CE3"/>
    <w:rsid w:val="001C28B9"/>
    <w:rsid w:val="001C4502"/>
    <w:rsid w:val="001C46A8"/>
    <w:rsid w:val="001C4A26"/>
    <w:rsid w:val="001C561F"/>
    <w:rsid w:val="001C6224"/>
    <w:rsid w:val="001C7DFD"/>
    <w:rsid w:val="001D08BC"/>
    <w:rsid w:val="001D0F8F"/>
    <w:rsid w:val="001D1D1A"/>
    <w:rsid w:val="001D2DC8"/>
    <w:rsid w:val="001D4CF1"/>
    <w:rsid w:val="001D4FAF"/>
    <w:rsid w:val="001D51B0"/>
    <w:rsid w:val="001D5AB0"/>
    <w:rsid w:val="001D6290"/>
    <w:rsid w:val="001D798D"/>
    <w:rsid w:val="001E1A3C"/>
    <w:rsid w:val="001E1AF2"/>
    <w:rsid w:val="001E2E0B"/>
    <w:rsid w:val="001E38A0"/>
    <w:rsid w:val="001E5C69"/>
    <w:rsid w:val="001E6F9E"/>
    <w:rsid w:val="001F0A62"/>
    <w:rsid w:val="001F2E1D"/>
    <w:rsid w:val="001F358E"/>
    <w:rsid w:val="001F4046"/>
    <w:rsid w:val="001F449C"/>
    <w:rsid w:val="001F54A5"/>
    <w:rsid w:val="001F5F1D"/>
    <w:rsid w:val="001F63C0"/>
    <w:rsid w:val="00200F39"/>
    <w:rsid w:val="00201F36"/>
    <w:rsid w:val="00202157"/>
    <w:rsid w:val="00204238"/>
    <w:rsid w:val="002047B6"/>
    <w:rsid w:val="00204AE6"/>
    <w:rsid w:val="002054E9"/>
    <w:rsid w:val="0021097E"/>
    <w:rsid w:val="00215F92"/>
    <w:rsid w:val="00216CCE"/>
    <w:rsid w:val="002179A4"/>
    <w:rsid w:val="002216C4"/>
    <w:rsid w:val="00221ECA"/>
    <w:rsid w:val="002224AD"/>
    <w:rsid w:val="002234BA"/>
    <w:rsid w:val="00223FF7"/>
    <w:rsid w:val="002249B9"/>
    <w:rsid w:val="00224C42"/>
    <w:rsid w:val="0023312A"/>
    <w:rsid w:val="0023356D"/>
    <w:rsid w:val="0023369D"/>
    <w:rsid w:val="0023383A"/>
    <w:rsid w:val="00234192"/>
    <w:rsid w:val="002359C2"/>
    <w:rsid w:val="00235E0A"/>
    <w:rsid w:val="00236669"/>
    <w:rsid w:val="00237D51"/>
    <w:rsid w:val="00237F59"/>
    <w:rsid w:val="00240CAE"/>
    <w:rsid w:val="002416A0"/>
    <w:rsid w:val="002416FC"/>
    <w:rsid w:val="002430FE"/>
    <w:rsid w:val="00244194"/>
    <w:rsid w:val="00244A5C"/>
    <w:rsid w:val="0024511F"/>
    <w:rsid w:val="00246549"/>
    <w:rsid w:val="00246A97"/>
    <w:rsid w:val="00247616"/>
    <w:rsid w:val="00247A34"/>
    <w:rsid w:val="00250352"/>
    <w:rsid w:val="00250EBF"/>
    <w:rsid w:val="002523FA"/>
    <w:rsid w:val="00252610"/>
    <w:rsid w:val="00254BEA"/>
    <w:rsid w:val="00255981"/>
    <w:rsid w:val="00260C7B"/>
    <w:rsid w:val="00264733"/>
    <w:rsid w:val="00264D7E"/>
    <w:rsid w:val="00264FF8"/>
    <w:rsid w:val="00265127"/>
    <w:rsid w:val="00265AAF"/>
    <w:rsid w:val="0026729C"/>
    <w:rsid w:val="00271681"/>
    <w:rsid w:val="00271EE0"/>
    <w:rsid w:val="00272CBF"/>
    <w:rsid w:val="00273AAB"/>
    <w:rsid w:val="00275405"/>
    <w:rsid w:val="00275410"/>
    <w:rsid w:val="0027646E"/>
    <w:rsid w:val="0027713B"/>
    <w:rsid w:val="002801C2"/>
    <w:rsid w:val="00280E9C"/>
    <w:rsid w:val="00281492"/>
    <w:rsid w:val="00283F2F"/>
    <w:rsid w:val="00284AA5"/>
    <w:rsid w:val="002850F3"/>
    <w:rsid w:val="00285309"/>
    <w:rsid w:val="0028648F"/>
    <w:rsid w:val="00286D0E"/>
    <w:rsid w:val="002915F2"/>
    <w:rsid w:val="00291FF7"/>
    <w:rsid w:val="00293323"/>
    <w:rsid w:val="00296DFE"/>
    <w:rsid w:val="002A03A4"/>
    <w:rsid w:val="002A0991"/>
    <w:rsid w:val="002A0B76"/>
    <w:rsid w:val="002A0E30"/>
    <w:rsid w:val="002A1C42"/>
    <w:rsid w:val="002A247D"/>
    <w:rsid w:val="002A468F"/>
    <w:rsid w:val="002A6CA6"/>
    <w:rsid w:val="002B017D"/>
    <w:rsid w:val="002B0435"/>
    <w:rsid w:val="002B0A73"/>
    <w:rsid w:val="002B0C05"/>
    <w:rsid w:val="002B2255"/>
    <w:rsid w:val="002B29E1"/>
    <w:rsid w:val="002B3563"/>
    <w:rsid w:val="002B3B05"/>
    <w:rsid w:val="002B3DF4"/>
    <w:rsid w:val="002B42A0"/>
    <w:rsid w:val="002B45AF"/>
    <w:rsid w:val="002B497A"/>
    <w:rsid w:val="002B6ED1"/>
    <w:rsid w:val="002B7F7D"/>
    <w:rsid w:val="002C1028"/>
    <w:rsid w:val="002C1816"/>
    <w:rsid w:val="002C22CB"/>
    <w:rsid w:val="002C28E7"/>
    <w:rsid w:val="002C34F1"/>
    <w:rsid w:val="002C4F20"/>
    <w:rsid w:val="002C56C3"/>
    <w:rsid w:val="002C7144"/>
    <w:rsid w:val="002D0243"/>
    <w:rsid w:val="002D0912"/>
    <w:rsid w:val="002D16F3"/>
    <w:rsid w:val="002D199C"/>
    <w:rsid w:val="002D3DDF"/>
    <w:rsid w:val="002D4BA5"/>
    <w:rsid w:val="002D5F02"/>
    <w:rsid w:val="002E1D24"/>
    <w:rsid w:val="002E2E01"/>
    <w:rsid w:val="002E3389"/>
    <w:rsid w:val="002E4136"/>
    <w:rsid w:val="002E5D88"/>
    <w:rsid w:val="002E6498"/>
    <w:rsid w:val="002E6B11"/>
    <w:rsid w:val="002E7447"/>
    <w:rsid w:val="002E7DA2"/>
    <w:rsid w:val="002F0936"/>
    <w:rsid w:val="002F1074"/>
    <w:rsid w:val="002F1158"/>
    <w:rsid w:val="002F4733"/>
    <w:rsid w:val="002F5256"/>
    <w:rsid w:val="0030026B"/>
    <w:rsid w:val="003032E5"/>
    <w:rsid w:val="00303354"/>
    <w:rsid w:val="0030371C"/>
    <w:rsid w:val="00303AE6"/>
    <w:rsid w:val="00303D90"/>
    <w:rsid w:val="0031039D"/>
    <w:rsid w:val="00312019"/>
    <w:rsid w:val="00312A0D"/>
    <w:rsid w:val="00313267"/>
    <w:rsid w:val="003137AC"/>
    <w:rsid w:val="0031521D"/>
    <w:rsid w:val="003154AA"/>
    <w:rsid w:val="00315CAD"/>
    <w:rsid w:val="00320135"/>
    <w:rsid w:val="0032020D"/>
    <w:rsid w:val="0032073E"/>
    <w:rsid w:val="00321A5D"/>
    <w:rsid w:val="00321BB7"/>
    <w:rsid w:val="00322581"/>
    <w:rsid w:val="00326261"/>
    <w:rsid w:val="003267E2"/>
    <w:rsid w:val="00326E13"/>
    <w:rsid w:val="0032769C"/>
    <w:rsid w:val="00327B23"/>
    <w:rsid w:val="00330A8C"/>
    <w:rsid w:val="00330C99"/>
    <w:rsid w:val="003310A4"/>
    <w:rsid w:val="00331161"/>
    <w:rsid w:val="00333B4C"/>
    <w:rsid w:val="00333B63"/>
    <w:rsid w:val="00336354"/>
    <w:rsid w:val="00336899"/>
    <w:rsid w:val="003372D9"/>
    <w:rsid w:val="00337E43"/>
    <w:rsid w:val="0033A923"/>
    <w:rsid w:val="00342844"/>
    <w:rsid w:val="00343BA3"/>
    <w:rsid w:val="00344DDB"/>
    <w:rsid w:val="003471A7"/>
    <w:rsid w:val="0034733B"/>
    <w:rsid w:val="00350A60"/>
    <w:rsid w:val="0035275D"/>
    <w:rsid w:val="003539CA"/>
    <w:rsid w:val="003565CB"/>
    <w:rsid w:val="00357F33"/>
    <w:rsid w:val="00360554"/>
    <w:rsid w:val="00360B95"/>
    <w:rsid w:val="00360DB1"/>
    <w:rsid w:val="00361495"/>
    <w:rsid w:val="003627A3"/>
    <w:rsid w:val="00362A7D"/>
    <w:rsid w:val="00363040"/>
    <w:rsid w:val="003643E9"/>
    <w:rsid w:val="003644E7"/>
    <w:rsid w:val="00365E51"/>
    <w:rsid w:val="00365F82"/>
    <w:rsid w:val="00367E30"/>
    <w:rsid w:val="00370912"/>
    <w:rsid w:val="00370A5B"/>
    <w:rsid w:val="00371DBC"/>
    <w:rsid w:val="00372F32"/>
    <w:rsid w:val="00373A6D"/>
    <w:rsid w:val="00373CAD"/>
    <w:rsid w:val="0037496A"/>
    <w:rsid w:val="00375CD9"/>
    <w:rsid w:val="00376C09"/>
    <w:rsid w:val="00380837"/>
    <w:rsid w:val="003808DB"/>
    <w:rsid w:val="00380FAD"/>
    <w:rsid w:val="0038103F"/>
    <w:rsid w:val="00381D55"/>
    <w:rsid w:val="00381D76"/>
    <w:rsid w:val="003821FA"/>
    <w:rsid w:val="0038629B"/>
    <w:rsid w:val="00390502"/>
    <w:rsid w:val="00390778"/>
    <w:rsid w:val="00390FE7"/>
    <w:rsid w:val="00391580"/>
    <w:rsid w:val="00391735"/>
    <w:rsid w:val="00391E7D"/>
    <w:rsid w:val="00392F60"/>
    <w:rsid w:val="00393653"/>
    <w:rsid w:val="00394C1A"/>
    <w:rsid w:val="00395888"/>
    <w:rsid w:val="0039650C"/>
    <w:rsid w:val="003968C3"/>
    <w:rsid w:val="00397AAA"/>
    <w:rsid w:val="003A028E"/>
    <w:rsid w:val="003A09B3"/>
    <w:rsid w:val="003A09E6"/>
    <w:rsid w:val="003A0DA4"/>
    <w:rsid w:val="003A1D6D"/>
    <w:rsid w:val="003A1FC6"/>
    <w:rsid w:val="003A2880"/>
    <w:rsid w:val="003A3E04"/>
    <w:rsid w:val="003A5D31"/>
    <w:rsid w:val="003A5D42"/>
    <w:rsid w:val="003A7B52"/>
    <w:rsid w:val="003B1145"/>
    <w:rsid w:val="003B1948"/>
    <w:rsid w:val="003B20EF"/>
    <w:rsid w:val="003B3CB1"/>
    <w:rsid w:val="003B4274"/>
    <w:rsid w:val="003C06FD"/>
    <w:rsid w:val="003C10B0"/>
    <w:rsid w:val="003C2216"/>
    <w:rsid w:val="003C2D61"/>
    <w:rsid w:val="003C4838"/>
    <w:rsid w:val="003C496F"/>
    <w:rsid w:val="003C4B5F"/>
    <w:rsid w:val="003C666E"/>
    <w:rsid w:val="003C7E36"/>
    <w:rsid w:val="003D0CCC"/>
    <w:rsid w:val="003D198D"/>
    <w:rsid w:val="003D3337"/>
    <w:rsid w:val="003D33E4"/>
    <w:rsid w:val="003D3400"/>
    <w:rsid w:val="003D3E4E"/>
    <w:rsid w:val="003D5B5D"/>
    <w:rsid w:val="003D60D6"/>
    <w:rsid w:val="003D69E0"/>
    <w:rsid w:val="003D7CCA"/>
    <w:rsid w:val="003E21A2"/>
    <w:rsid w:val="003E2A87"/>
    <w:rsid w:val="003E541B"/>
    <w:rsid w:val="003E6438"/>
    <w:rsid w:val="003E74DF"/>
    <w:rsid w:val="003E7BAF"/>
    <w:rsid w:val="003E7CD1"/>
    <w:rsid w:val="003F2651"/>
    <w:rsid w:val="003F30FA"/>
    <w:rsid w:val="003F53F1"/>
    <w:rsid w:val="003F5849"/>
    <w:rsid w:val="003F671B"/>
    <w:rsid w:val="003F7E47"/>
    <w:rsid w:val="00400999"/>
    <w:rsid w:val="00400D53"/>
    <w:rsid w:val="0040135D"/>
    <w:rsid w:val="00401B9A"/>
    <w:rsid w:val="00402353"/>
    <w:rsid w:val="00402552"/>
    <w:rsid w:val="00402F4F"/>
    <w:rsid w:val="00403069"/>
    <w:rsid w:val="004048AC"/>
    <w:rsid w:val="004058E2"/>
    <w:rsid w:val="004102EA"/>
    <w:rsid w:val="00410BF0"/>
    <w:rsid w:val="004111A2"/>
    <w:rsid w:val="00411D92"/>
    <w:rsid w:val="00412095"/>
    <w:rsid w:val="00412438"/>
    <w:rsid w:val="00412B15"/>
    <w:rsid w:val="004153E1"/>
    <w:rsid w:val="00415973"/>
    <w:rsid w:val="004166D7"/>
    <w:rsid w:val="00417232"/>
    <w:rsid w:val="0041737C"/>
    <w:rsid w:val="00417EC0"/>
    <w:rsid w:val="00421101"/>
    <w:rsid w:val="004213FC"/>
    <w:rsid w:val="00421F02"/>
    <w:rsid w:val="004221CB"/>
    <w:rsid w:val="00422689"/>
    <w:rsid w:val="004237C6"/>
    <w:rsid w:val="0042526C"/>
    <w:rsid w:val="00425531"/>
    <w:rsid w:val="00425869"/>
    <w:rsid w:val="00425E70"/>
    <w:rsid w:val="00426D88"/>
    <w:rsid w:val="0043080B"/>
    <w:rsid w:val="00430C16"/>
    <w:rsid w:val="00432044"/>
    <w:rsid w:val="00435018"/>
    <w:rsid w:val="00435ACA"/>
    <w:rsid w:val="0043704E"/>
    <w:rsid w:val="0044144D"/>
    <w:rsid w:val="00441496"/>
    <w:rsid w:val="00442F49"/>
    <w:rsid w:val="004435AA"/>
    <w:rsid w:val="00443D5B"/>
    <w:rsid w:val="0044425F"/>
    <w:rsid w:val="00445B83"/>
    <w:rsid w:val="004513C0"/>
    <w:rsid w:val="00453B27"/>
    <w:rsid w:val="00454B1B"/>
    <w:rsid w:val="00455290"/>
    <w:rsid w:val="00455536"/>
    <w:rsid w:val="00455C82"/>
    <w:rsid w:val="00461730"/>
    <w:rsid w:val="00461B73"/>
    <w:rsid w:val="00463E77"/>
    <w:rsid w:val="0046415C"/>
    <w:rsid w:val="00464E60"/>
    <w:rsid w:val="00465F35"/>
    <w:rsid w:val="0046719C"/>
    <w:rsid w:val="0046767F"/>
    <w:rsid w:val="00470056"/>
    <w:rsid w:val="004700FC"/>
    <w:rsid w:val="00470CB5"/>
    <w:rsid w:val="004720B1"/>
    <w:rsid w:val="00473885"/>
    <w:rsid w:val="0047579A"/>
    <w:rsid w:val="00475859"/>
    <w:rsid w:val="00476328"/>
    <w:rsid w:val="004816F2"/>
    <w:rsid w:val="004828FC"/>
    <w:rsid w:val="004829CD"/>
    <w:rsid w:val="00487AC3"/>
    <w:rsid w:val="00490700"/>
    <w:rsid w:val="004913AC"/>
    <w:rsid w:val="004919F6"/>
    <w:rsid w:val="00491B8C"/>
    <w:rsid w:val="00493689"/>
    <w:rsid w:val="00493AF2"/>
    <w:rsid w:val="00493F0C"/>
    <w:rsid w:val="00494E70"/>
    <w:rsid w:val="00496718"/>
    <w:rsid w:val="00496DBC"/>
    <w:rsid w:val="0049777B"/>
    <w:rsid w:val="004978F8"/>
    <w:rsid w:val="004A0803"/>
    <w:rsid w:val="004A081D"/>
    <w:rsid w:val="004A08ED"/>
    <w:rsid w:val="004A1634"/>
    <w:rsid w:val="004A21D6"/>
    <w:rsid w:val="004A363A"/>
    <w:rsid w:val="004A3DA2"/>
    <w:rsid w:val="004A7C21"/>
    <w:rsid w:val="004B0FCA"/>
    <w:rsid w:val="004B1F88"/>
    <w:rsid w:val="004B3812"/>
    <w:rsid w:val="004B38EE"/>
    <w:rsid w:val="004B495C"/>
    <w:rsid w:val="004B4CCE"/>
    <w:rsid w:val="004B4FB7"/>
    <w:rsid w:val="004B6E79"/>
    <w:rsid w:val="004C2109"/>
    <w:rsid w:val="004C43DD"/>
    <w:rsid w:val="004C4ACB"/>
    <w:rsid w:val="004C58A9"/>
    <w:rsid w:val="004C5B8E"/>
    <w:rsid w:val="004C5E5F"/>
    <w:rsid w:val="004C6D84"/>
    <w:rsid w:val="004C6FB6"/>
    <w:rsid w:val="004D091F"/>
    <w:rsid w:val="004D0B54"/>
    <w:rsid w:val="004D11F8"/>
    <w:rsid w:val="004D251C"/>
    <w:rsid w:val="004D2A22"/>
    <w:rsid w:val="004D60C3"/>
    <w:rsid w:val="004D6857"/>
    <w:rsid w:val="004D6D4E"/>
    <w:rsid w:val="004E0B93"/>
    <w:rsid w:val="004E1912"/>
    <w:rsid w:val="004E1CAB"/>
    <w:rsid w:val="004E2B65"/>
    <w:rsid w:val="004E2DFE"/>
    <w:rsid w:val="004E7350"/>
    <w:rsid w:val="004F06B5"/>
    <w:rsid w:val="004F2457"/>
    <w:rsid w:val="004F264B"/>
    <w:rsid w:val="004F4610"/>
    <w:rsid w:val="004F47EC"/>
    <w:rsid w:val="004F510D"/>
    <w:rsid w:val="004F5315"/>
    <w:rsid w:val="004F53BB"/>
    <w:rsid w:val="004F7A86"/>
    <w:rsid w:val="0050024B"/>
    <w:rsid w:val="00503AE5"/>
    <w:rsid w:val="005074BF"/>
    <w:rsid w:val="005079F1"/>
    <w:rsid w:val="00507B0B"/>
    <w:rsid w:val="005111B7"/>
    <w:rsid w:val="005115C5"/>
    <w:rsid w:val="005118FA"/>
    <w:rsid w:val="00511A86"/>
    <w:rsid w:val="00512048"/>
    <w:rsid w:val="00512F63"/>
    <w:rsid w:val="0051338A"/>
    <w:rsid w:val="00513ADD"/>
    <w:rsid w:val="00513C44"/>
    <w:rsid w:val="005156DE"/>
    <w:rsid w:val="00516419"/>
    <w:rsid w:val="00516A02"/>
    <w:rsid w:val="005173F7"/>
    <w:rsid w:val="005201D0"/>
    <w:rsid w:val="00521B3A"/>
    <w:rsid w:val="00522A45"/>
    <w:rsid w:val="00522C23"/>
    <w:rsid w:val="00522E9D"/>
    <w:rsid w:val="00526668"/>
    <w:rsid w:val="00530164"/>
    <w:rsid w:val="00530624"/>
    <w:rsid w:val="005316F8"/>
    <w:rsid w:val="005323F0"/>
    <w:rsid w:val="00532A2D"/>
    <w:rsid w:val="00534351"/>
    <w:rsid w:val="0053476F"/>
    <w:rsid w:val="00537789"/>
    <w:rsid w:val="00540C50"/>
    <w:rsid w:val="0054131A"/>
    <w:rsid w:val="00541351"/>
    <w:rsid w:val="00541F12"/>
    <w:rsid w:val="0054204B"/>
    <w:rsid w:val="005421AB"/>
    <w:rsid w:val="0054225F"/>
    <w:rsid w:val="005443FD"/>
    <w:rsid w:val="00546149"/>
    <w:rsid w:val="0054624A"/>
    <w:rsid w:val="0054673E"/>
    <w:rsid w:val="0055333B"/>
    <w:rsid w:val="0055447D"/>
    <w:rsid w:val="0055573D"/>
    <w:rsid w:val="00555745"/>
    <w:rsid w:val="00555A31"/>
    <w:rsid w:val="005574BC"/>
    <w:rsid w:val="005601AF"/>
    <w:rsid w:val="00561803"/>
    <w:rsid w:val="00562233"/>
    <w:rsid w:val="00562861"/>
    <w:rsid w:val="00562D08"/>
    <w:rsid w:val="00563672"/>
    <w:rsid w:val="005636D8"/>
    <w:rsid w:val="0056403A"/>
    <w:rsid w:val="00567A10"/>
    <w:rsid w:val="00571E36"/>
    <w:rsid w:val="005720F8"/>
    <w:rsid w:val="00573202"/>
    <w:rsid w:val="00573AEF"/>
    <w:rsid w:val="00577F60"/>
    <w:rsid w:val="005834C5"/>
    <w:rsid w:val="00584D73"/>
    <w:rsid w:val="00585F4C"/>
    <w:rsid w:val="00586705"/>
    <w:rsid w:val="00587E15"/>
    <w:rsid w:val="005916B0"/>
    <w:rsid w:val="00591C00"/>
    <w:rsid w:val="0059463E"/>
    <w:rsid w:val="0059606D"/>
    <w:rsid w:val="00596FB2"/>
    <w:rsid w:val="00597425"/>
    <w:rsid w:val="00597B67"/>
    <w:rsid w:val="005A0A64"/>
    <w:rsid w:val="005A0EB3"/>
    <w:rsid w:val="005A2437"/>
    <w:rsid w:val="005A2693"/>
    <w:rsid w:val="005A2D76"/>
    <w:rsid w:val="005A3326"/>
    <w:rsid w:val="005A3670"/>
    <w:rsid w:val="005A41BC"/>
    <w:rsid w:val="005A4F2E"/>
    <w:rsid w:val="005A6CBA"/>
    <w:rsid w:val="005A76D3"/>
    <w:rsid w:val="005A7F5C"/>
    <w:rsid w:val="005B15FD"/>
    <w:rsid w:val="005B397B"/>
    <w:rsid w:val="005B4CE1"/>
    <w:rsid w:val="005B4E31"/>
    <w:rsid w:val="005B4F9A"/>
    <w:rsid w:val="005B5736"/>
    <w:rsid w:val="005B5CA4"/>
    <w:rsid w:val="005C0D14"/>
    <w:rsid w:val="005C191A"/>
    <w:rsid w:val="005C3A8A"/>
    <w:rsid w:val="005C4122"/>
    <w:rsid w:val="005C64F2"/>
    <w:rsid w:val="005D044B"/>
    <w:rsid w:val="005D0477"/>
    <w:rsid w:val="005D093B"/>
    <w:rsid w:val="005D1346"/>
    <w:rsid w:val="005D1C54"/>
    <w:rsid w:val="005D21D4"/>
    <w:rsid w:val="005D3B24"/>
    <w:rsid w:val="005D3C98"/>
    <w:rsid w:val="005D54A0"/>
    <w:rsid w:val="005D6E72"/>
    <w:rsid w:val="005E0D92"/>
    <w:rsid w:val="005E2DBD"/>
    <w:rsid w:val="005E53E1"/>
    <w:rsid w:val="005E5E1F"/>
    <w:rsid w:val="005E6318"/>
    <w:rsid w:val="005E726B"/>
    <w:rsid w:val="005E7427"/>
    <w:rsid w:val="005E77F5"/>
    <w:rsid w:val="005E7C96"/>
    <w:rsid w:val="005F0124"/>
    <w:rsid w:val="005F098D"/>
    <w:rsid w:val="005F1A90"/>
    <w:rsid w:val="005F1EB6"/>
    <w:rsid w:val="005F3A12"/>
    <w:rsid w:val="005F4C2D"/>
    <w:rsid w:val="005F5556"/>
    <w:rsid w:val="005F77D8"/>
    <w:rsid w:val="00601137"/>
    <w:rsid w:val="00603B00"/>
    <w:rsid w:val="0060476D"/>
    <w:rsid w:val="006061C5"/>
    <w:rsid w:val="006066EF"/>
    <w:rsid w:val="00606795"/>
    <w:rsid w:val="00606B5A"/>
    <w:rsid w:val="0061025A"/>
    <w:rsid w:val="00612848"/>
    <w:rsid w:val="006136CA"/>
    <w:rsid w:val="006140DD"/>
    <w:rsid w:val="00614860"/>
    <w:rsid w:val="00615A41"/>
    <w:rsid w:val="0061721A"/>
    <w:rsid w:val="00617470"/>
    <w:rsid w:val="0061D1A2"/>
    <w:rsid w:val="006203ED"/>
    <w:rsid w:val="00621A8C"/>
    <w:rsid w:val="0062286F"/>
    <w:rsid w:val="00622B3A"/>
    <w:rsid w:val="00622CF0"/>
    <w:rsid w:val="00623263"/>
    <w:rsid w:val="00623471"/>
    <w:rsid w:val="00625790"/>
    <w:rsid w:val="00625791"/>
    <w:rsid w:val="00625DFD"/>
    <w:rsid w:val="006266E1"/>
    <w:rsid w:val="00626EEB"/>
    <w:rsid w:val="0063019B"/>
    <w:rsid w:val="00630666"/>
    <w:rsid w:val="006317A6"/>
    <w:rsid w:val="00633053"/>
    <w:rsid w:val="00633F9F"/>
    <w:rsid w:val="00635B3B"/>
    <w:rsid w:val="0064104A"/>
    <w:rsid w:val="00641056"/>
    <w:rsid w:val="006412D9"/>
    <w:rsid w:val="00641C19"/>
    <w:rsid w:val="00641FC7"/>
    <w:rsid w:val="0064384A"/>
    <w:rsid w:val="00643E6B"/>
    <w:rsid w:val="00644502"/>
    <w:rsid w:val="00645DCE"/>
    <w:rsid w:val="00646068"/>
    <w:rsid w:val="006464B6"/>
    <w:rsid w:val="006469CC"/>
    <w:rsid w:val="00650720"/>
    <w:rsid w:val="00653272"/>
    <w:rsid w:val="00654CA7"/>
    <w:rsid w:val="00655616"/>
    <w:rsid w:val="006606D4"/>
    <w:rsid w:val="00661E82"/>
    <w:rsid w:val="00661F27"/>
    <w:rsid w:val="00663629"/>
    <w:rsid w:val="00665721"/>
    <w:rsid w:val="00666302"/>
    <w:rsid w:val="006673F9"/>
    <w:rsid w:val="00670107"/>
    <w:rsid w:val="00671787"/>
    <w:rsid w:val="0067243A"/>
    <w:rsid w:val="00672625"/>
    <w:rsid w:val="00672F0C"/>
    <w:rsid w:val="00674551"/>
    <w:rsid w:val="00675ADE"/>
    <w:rsid w:val="0067736E"/>
    <w:rsid w:val="006818FF"/>
    <w:rsid w:val="00682582"/>
    <w:rsid w:val="006841F0"/>
    <w:rsid w:val="006858EE"/>
    <w:rsid w:val="00693EFA"/>
    <w:rsid w:val="00694039"/>
    <w:rsid w:val="00695187"/>
    <w:rsid w:val="006951C5"/>
    <w:rsid w:val="00695E80"/>
    <w:rsid w:val="006979BC"/>
    <w:rsid w:val="006A0C42"/>
    <w:rsid w:val="006A28E8"/>
    <w:rsid w:val="006A3A80"/>
    <w:rsid w:val="006A520F"/>
    <w:rsid w:val="006A569B"/>
    <w:rsid w:val="006A5B94"/>
    <w:rsid w:val="006A609B"/>
    <w:rsid w:val="006A6C11"/>
    <w:rsid w:val="006A6E03"/>
    <w:rsid w:val="006A7851"/>
    <w:rsid w:val="006B0B5E"/>
    <w:rsid w:val="006B14FA"/>
    <w:rsid w:val="006B2816"/>
    <w:rsid w:val="006B4ABA"/>
    <w:rsid w:val="006B63CC"/>
    <w:rsid w:val="006B67E3"/>
    <w:rsid w:val="006B69CC"/>
    <w:rsid w:val="006B7743"/>
    <w:rsid w:val="006B7A1B"/>
    <w:rsid w:val="006C01D1"/>
    <w:rsid w:val="006C24CD"/>
    <w:rsid w:val="006C2CD5"/>
    <w:rsid w:val="006C2FD4"/>
    <w:rsid w:val="006C30A6"/>
    <w:rsid w:val="006C32B5"/>
    <w:rsid w:val="006C36A2"/>
    <w:rsid w:val="006C4645"/>
    <w:rsid w:val="006C615A"/>
    <w:rsid w:val="006C674F"/>
    <w:rsid w:val="006C7B54"/>
    <w:rsid w:val="006D0CD0"/>
    <w:rsid w:val="006D0E94"/>
    <w:rsid w:val="006D11B7"/>
    <w:rsid w:val="006D150E"/>
    <w:rsid w:val="006D2266"/>
    <w:rsid w:val="006D29DF"/>
    <w:rsid w:val="006D2E58"/>
    <w:rsid w:val="006D6257"/>
    <w:rsid w:val="006D701A"/>
    <w:rsid w:val="006D7F2E"/>
    <w:rsid w:val="006E29F6"/>
    <w:rsid w:val="006E43BC"/>
    <w:rsid w:val="006E6CBD"/>
    <w:rsid w:val="006F12C4"/>
    <w:rsid w:val="006F25D5"/>
    <w:rsid w:val="006F44CA"/>
    <w:rsid w:val="006F5792"/>
    <w:rsid w:val="006F7091"/>
    <w:rsid w:val="006F761B"/>
    <w:rsid w:val="007002F2"/>
    <w:rsid w:val="00701CFF"/>
    <w:rsid w:val="00703B44"/>
    <w:rsid w:val="00704730"/>
    <w:rsid w:val="00705D69"/>
    <w:rsid w:val="00706751"/>
    <w:rsid w:val="0070753F"/>
    <w:rsid w:val="00707686"/>
    <w:rsid w:val="00710CBF"/>
    <w:rsid w:val="00710DAA"/>
    <w:rsid w:val="007111DD"/>
    <w:rsid w:val="0071225D"/>
    <w:rsid w:val="007166DA"/>
    <w:rsid w:val="007166FE"/>
    <w:rsid w:val="00720406"/>
    <w:rsid w:val="00722079"/>
    <w:rsid w:val="007224F3"/>
    <w:rsid w:val="00724C72"/>
    <w:rsid w:val="00724EAF"/>
    <w:rsid w:val="00725315"/>
    <w:rsid w:val="0072536B"/>
    <w:rsid w:val="00725466"/>
    <w:rsid w:val="00726BDC"/>
    <w:rsid w:val="0072769C"/>
    <w:rsid w:val="00727D7D"/>
    <w:rsid w:val="00727E4D"/>
    <w:rsid w:val="00727F0A"/>
    <w:rsid w:val="0073173D"/>
    <w:rsid w:val="00731B9B"/>
    <w:rsid w:val="00732717"/>
    <w:rsid w:val="00735134"/>
    <w:rsid w:val="007351B8"/>
    <w:rsid w:val="007354E8"/>
    <w:rsid w:val="00736300"/>
    <w:rsid w:val="00736B1F"/>
    <w:rsid w:val="00741D6C"/>
    <w:rsid w:val="00742418"/>
    <w:rsid w:val="00742AC4"/>
    <w:rsid w:val="007439E7"/>
    <w:rsid w:val="00743C13"/>
    <w:rsid w:val="0074610B"/>
    <w:rsid w:val="00747457"/>
    <w:rsid w:val="00751697"/>
    <w:rsid w:val="00751AB3"/>
    <w:rsid w:val="00755ABF"/>
    <w:rsid w:val="00755AE9"/>
    <w:rsid w:val="0075642E"/>
    <w:rsid w:val="007577EF"/>
    <w:rsid w:val="007603F8"/>
    <w:rsid w:val="00760B8C"/>
    <w:rsid w:val="007620DB"/>
    <w:rsid w:val="00764604"/>
    <w:rsid w:val="00764E49"/>
    <w:rsid w:val="00767C97"/>
    <w:rsid w:val="00773A94"/>
    <w:rsid w:val="007743F4"/>
    <w:rsid w:val="00774464"/>
    <w:rsid w:val="007752BF"/>
    <w:rsid w:val="00775932"/>
    <w:rsid w:val="00775F15"/>
    <w:rsid w:val="007775A2"/>
    <w:rsid w:val="0078101B"/>
    <w:rsid w:val="00781E6A"/>
    <w:rsid w:val="00781EF5"/>
    <w:rsid w:val="00782123"/>
    <w:rsid w:val="0078233B"/>
    <w:rsid w:val="00783394"/>
    <w:rsid w:val="007844ED"/>
    <w:rsid w:val="00784DAE"/>
    <w:rsid w:val="0078518C"/>
    <w:rsid w:val="00785A0D"/>
    <w:rsid w:val="00786352"/>
    <w:rsid w:val="00790F5E"/>
    <w:rsid w:val="0079107F"/>
    <w:rsid w:val="0079242D"/>
    <w:rsid w:val="007926F1"/>
    <w:rsid w:val="00794512"/>
    <w:rsid w:val="007946D1"/>
    <w:rsid w:val="00795086"/>
    <w:rsid w:val="00795989"/>
    <w:rsid w:val="00796083"/>
    <w:rsid w:val="00796404"/>
    <w:rsid w:val="00796D8E"/>
    <w:rsid w:val="007A01F1"/>
    <w:rsid w:val="007A3F24"/>
    <w:rsid w:val="007A481E"/>
    <w:rsid w:val="007A55F6"/>
    <w:rsid w:val="007A6A5C"/>
    <w:rsid w:val="007B05F4"/>
    <w:rsid w:val="007B0C65"/>
    <w:rsid w:val="007B32AF"/>
    <w:rsid w:val="007B48CF"/>
    <w:rsid w:val="007B4D4B"/>
    <w:rsid w:val="007B6C24"/>
    <w:rsid w:val="007B7873"/>
    <w:rsid w:val="007C1910"/>
    <w:rsid w:val="007C2ED8"/>
    <w:rsid w:val="007C3601"/>
    <w:rsid w:val="007C472D"/>
    <w:rsid w:val="007C50B0"/>
    <w:rsid w:val="007C5D90"/>
    <w:rsid w:val="007C714C"/>
    <w:rsid w:val="007D0BF4"/>
    <w:rsid w:val="007D15C5"/>
    <w:rsid w:val="007D16D8"/>
    <w:rsid w:val="007D1DAB"/>
    <w:rsid w:val="007D4C2B"/>
    <w:rsid w:val="007D577C"/>
    <w:rsid w:val="007D7578"/>
    <w:rsid w:val="007E0365"/>
    <w:rsid w:val="007E0B00"/>
    <w:rsid w:val="007E23A0"/>
    <w:rsid w:val="007E42B3"/>
    <w:rsid w:val="007E4544"/>
    <w:rsid w:val="007E486E"/>
    <w:rsid w:val="007E496F"/>
    <w:rsid w:val="007E612B"/>
    <w:rsid w:val="007E755F"/>
    <w:rsid w:val="007E78DD"/>
    <w:rsid w:val="007F0D2D"/>
    <w:rsid w:val="007F1BE8"/>
    <w:rsid w:val="007F20FE"/>
    <w:rsid w:val="007F3557"/>
    <w:rsid w:val="007F365F"/>
    <w:rsid w:val="007F432C"/>
    <w:rsid w:val="007F5F20"/>
    <w:rsid w:val="007F6533"/>
    <w:rsid w:val="00801012"/>
    <w:rsid w:val="00802CDE"/>
    <w:rsid w:val="00805BB7"/>
    <w:rsid w:val="00806899"/>
    <w:rsid w:val="00807723"/>
    <w:rsid w:val="00811B07"/>
    <w:rsid w:val="00814E8B"/>
    <w:rsid w:val="0081504A"/>
    <w:rsid w:val="008162DB"/>
    <w:rsid w:val="00816382"/>
    <w:rsid w:val="00816C11"/>
    <w:rsid w:val="00820121"/>
    <w:rsid w:val="008201A5"/>
    <w:rsid w:val="008204B8"/>
    <w:rsid w:val="0082231F"/>
    <w:rsid w:val="00822D88"/>
    <w:rsid w:val="008251F5"/>
    <w:rsid w:val="00825C58"/>
    <w:rsid w:val="00825EDC"/>
    <w:rsid w:val="00826173"/>
    <w:rsid w:val="00826668"/>
    <w:rsid w:val="00830D04"/>
    <w:rsid w:val="00832409"/>
    <w:rsid w:val="00832D17"/>
    <w:rsid w:val="00833EA4"/>
    <w:rsid w:val="00833EE6"/>
    <w:rsid w:val="00835BB3"/>
    <w:rsid w:val="00837BFD"/>
    <w:rsid w:val="00842124"/>
    <w:rsid w:val="00843086"/>
    <w:rsid w:val="00843820"/>
    <w:rsid w:val="00844AAB"/>
    <w:rsid w:val="00847D0E"/>
    <w:rsid w:val="00850D1E"/>
    <w:rsid w:val="00850E80"/>
    <w:rsid w:val="00851BDA"/>
    <w:rsid w:val="00852E7B"/>
    <w:rsid w:val="00853E92"/>
    <w:rsid w:val="0085505B"/>
    <w:rsid w:val="0085586D"/>
    <w:rsid w:val="008572C3"/>
    <w:rsid w:val="008578AB"/>
    <w:rsid w:val="00857D4A"/>
    <w:rsid w:val="00860217"/>
    <w:rsid w:val="00864C2F"/>
    <w:rsid w:val="00864CBA"/>
    <w:rsid w:val="0086568B"/>
    <w:rsid w:val="008658B4"/>
    <w:rsid w:val="00865EF5"/>
    <w:rsid w:val="008668E3"/>
    <w:rsid w:val="00870D27"/>
    <w:rsid w:val="0087277A"/>
    <w:rsid w:val="00872C3F"/>
    <w:rsid w:val="00873169"/>
    <w:rsid w:val="00873EA6"/>
    <w:rsid w:val="0087638D"/>
    <w:rsid w:val="0087674B"/>
    <w:rsid w:val="00877AE2"/>
    <w:rsid w:val="008809FA"/>
    <w:rsid w:val="008840D9"/>
    <w:rsid w:val="0088484C"/>
    <w:rsid w:val="0088610A"/>
    <w:rsid w:val="008872AE"/>
    <w:rsid w:val="00890941"/>
    <w:rsid w:val="00890D35"/>
    <w:rsid w:val="00893EBA"/>
    <w:rsid w:val="00894D46"/>
    <w:rsid w:val="00895003"/>
    <w:rsid w:val="00895342"/>
    <w:rsid w:val="00895635"/>
    <w:rsid w:val="00896945"/>
    <w:rsid w:val="008A2B19"/>
    <w:rsid w:val="008A4C9F"/>
    <w:rsid w:val="008A5B4E"/>
    <w:rsid w:val="008A74E5"/>
    <w:rsid w:val="008B0100"/>
    <w:rsid w:val="008B4CC8"/>
    <w:rsid w:val="008B592D"/>
    <w:rsid w:val="008B6248"/>
    <w:rsid w:val="008B65BA"/>
    <w:rsid w:val="008C01C1"/>
    <w:rsid w:val="008C1441"/>
    <w:rsid w:val="008C362E"/>
    <w:rsid w:val="008C5641"/>
    <w:rsid w:val="008C6C42"/>
    <w:rsid w:val="008D0D28"/>
    <w:rsid w:val="008D2B12"/>
    <w:rsid w:val="008D3E26"/>
    <w:rsid w:val="008D5387"/>
    <w:rsid w:val="008E0929"/>
    <w:rsid w:val="008E26B9"/>
    <w:rsid w:val="008E34F8"/>
    <w:rsid w:val="008E3831"/>
    <w:rsid w:val="008E3A6A"/>
    <w:rsid w:val="008E51AE"/>
    <w:rsid w:val="008E557B"/>
    <w:rsid w:val="008E6C45"/>
    <w:rsid w:val="008E77CE"/>
    <w:rsid w:val="008E7B6B"/>
    <w:rsid w:val="008F0576"/>
    <w:rsid w:val="008F0D95"/>
    <w:rsid w:val="008F1D9D"/>
    <w:rsid w:val="008F1E00"/>
    <w:rsid w:val="008F427E"/>
    <w:rsid w:val="008F5422"/>
    <w:rsid w:val="008F7FE2"/>
    <w:rsid w:val="00901A19"/>
    <w:rsid w:val="00902049"/>
    <w:rsid w:val="00903E14"/>
    <w:rsid w:val="00903ED0"/>
    <w:rsid w:val="0090474B"/>
    <w:rsid w:val="009106AF"/>
    <w:rsid w:val="00910E57"/>
    <w:rsid w:val="009116C5"/>
    <w:rsid w:val="0091248D"/>
    <w:rsid w:val="00912FAC"/>
    <w:rsid w:val="00913131"/>
    <w:rsid w:val="0091400C"/>
    <w:rsid w:val="009142A7"/>
    <w:rsid w:val="0091532D"/>
    <w:rsid w:val="00915523"/>
    <w:rsid w:val="0091562B"/>
    <w:rsid w:val="00916683"/>
    <w:rsid w:val="009177E1"/>
    <w:rsid w:val="009201BC"/>
    <w:rsid w:val="00922CDA"/>
    <w:rsid w:val="00923A49"/>
    <w:rsid w:val="00927894"/>
    <w:rsid w:val="00927D30"/>
    <w:rsid w:val="00935141"/>
    <w:rsid w:val="00936535"/>
    <w:rsid w:val="00940A40"/>
    <w:rsid w:val="00940E05"/>
    <w:rsid w:val="009418FC"/>
    <w:rsid w:val="00941954"/>
    <w:rsid w:val="0094265A"/>
    <w:rsid w:val="00943D26"/>
    <w:rsid w:val="00945BCD"/>
    <w:rsid w:val="00947AB4"/>
    <w:rsid w:val="00947B7C"/>
    <w:rsid w:val="00947C7E"/>
    <w:rsid w:val="00952424"/>
    <w:rsid w:val="00953284"/>
    <w:rsid w:val="009540F7"/>
    <w:rsid w:val="00954FFB"/>
    <w:rsid w:val="00957CED"/>
    <w:rsid w:val="00957D8D"/>
    <w:rsid w:val="009613DF"/>
    <w:rsid w:val="00961F0C"/>
    <w:rsid w:val="0096378C"/>
    <w:rsid w:val="00965B59"/>
    <w:rsid w:val="0096665C"/>
    <w:rsid w:val="00966E67"/>
    <w:rsid w:val="009678AE"/>
    <w:rsid w:val="00967DC5"/>
    <w:rsid w:val="00967E82"/>
    <w:rsid w:val="0097168E"/>
    <w:rsid w:val="00971D8E"/>
    <w:rsid w:val="00973B00"/>
    <w:rsid w:val="00973F36"/>
    <w:rsid w:val="009749EA"/>
    <w:rsid w:val="00975531"/>
    <w:rsid w:val="00976921"/>
    <w:rsid w:val="00981090"/>
    <w:rsid w:val="009810D3"/>
    <w:rsid w:val="00982593"/>
    <w:rsid w:val="00982BB7"/>
    <w:rsid w:val="009832A2"/>
    <w:rsid w:val="00984565"/>
    <w:rsid w:val="009848B0"/>
    <w:rsid w:val="0098539D"/>
    <w:rsid w:val="0098575D"/>
    <w:rsid w:val="00985BE7"/>
    <w:rsid w:val="009862F7"/>
    <w:rsid w:val="00987117"/>
    <w:rsid w:val="0099038C"/>
    <w:rsid w:val="00990483"/>
    <w:rsid w:val="0099333B"/>
    <w:rsid w:val="00994BD3"/>
    <w:rsid w:val="00997337"/>
    <w:rsid w:val="0099778D"/>
    <w:rsid w:val="00997F10"/>
    <w:rsid w:val="009A06CE"/>
    <w:rsid w:val="009A0BD5"/>
    <w:rsid w:val="009A1158"/>
    <w:rsid w:val="009A14A9"/>
    <w:rsid w:val="009A3DCC"/>
    <w:rsid w:val="009A4C99"/>
    <w:rsid w:val="009A55F2"/>
    <w:rsid w:val="009B0F09"/>
    <w:rsid w:val="009B3061"/>
    <w:rsid w:val="009B351C"/>
    <w:rsid w:val="009B3C7E"/>
    <w:rsid w:val="009B41F5"/>
    <w:rsid w:val="009C1226"/>
    <w:rsid w:val="009C245D"/>
    <w:rsid w:val="009C3055"/>
    <w:rsid w:val="009C3177"/>
    <w:rsid w:val="009C562D"/>
    <w:rsid w:val="009C5957"/>
    <w:rsid w:val="009C5B74"/>
    <w:rsid w:val="009C6239"/>
    <w:rsid w:val="009C73FA"/>
    <w:rsid w:val="009C7F4D"/>
    <w:rsid w:val="009D1969"/>
    <w:rsid w:val="009D1C1B"/>
    <w:rsid w:val="009D2B44"/>
    <w:rsid w:val="009D2EEF"/>
    <w:rsid w:val="009D3787"/>
    <w:rsid w:val="009D4AA9"/>
    <w:rsid w:val="009D4D8B"/>
    <w:rsid w:val="009D6294"/>
    <w:rsid w:val="009D6D5B"/>
    <w:rsid w:val="009D76CE"/>
    <w:rsid w:val="009E141B"/>
    <w:rsid w:val="009E4818"/>
    <w:rsid w:val="009E5639"/>
    <w:rsid w:val="009E5B60"/>
    <w:rsid w:val="009E679D"/>
    <w:rsid w:val="009E6974"/>
    <w:rsid w:val="009E782A"/>
    <w:rsid w:val="009F08E1"/>
    <w:rsid w:val="009F16D1"/>
    <w:rsid w:val="009F30D3"/>
    <w:rsid w:val="009F42EC"/>
    <w:rsid w:val="009F4F32"/>
    <w:rsid w:val="009F5CF9"/>
    <w:rsid w:val="009F6941"/>
    <w:rsid w:val="009F6D21"/>
    <w:rsid w:val="009F6ED0"/>
    <w:rsid w:val="009F7098"/>
    <w:rsid w:val="009F7389"/>
    <w:rsid w:val="00A000B8"/>
    <w:rsid w:val="00A00915"/>
    <w:rsid w:val="00A01C83"/>
    <w:rsid w:val="00A01DB8"/>
    <w:rsid w:val="00A033B0"/>
    <w:rsid w:val="00A051F3"/>
    <w:rsid w:val="00A052D5"/>
    <w:rsid w:val="00A05BFD"/>
    <w:rsid w:val="00A05C08"/>
    <w:rsid w:val="00A05C41"/>
    <w:rsid w:val="00A06DE3"/>
    <w:rsid w:val="00A10A29"/>
    <w:rsid w:val="00A13F63"/>
    <w:rsid w:val="00A143D4"/>
    <w:rsid w:val="00A16B90"/>
    <w:rsid w:val="00A17B1D"/>
    <w:rsid w:val="00A20FA7"/>
    <w:rsid w:val="00A2176B"/>
    <w:rsid w:val="00A21D70"/>
    <w:rsid w:val="00A21F52"/>
    <w:rsid w:val="00A2236D"/>
    <w:rsid w:val="00A235EC"/>
    <w:rsid w:val="00A25704"/>
    <w:rsid w:val="00A26483"/>
    <w:rsid w:val="00A30720"/>
    <w:rsid w:val="00A31EB7"/>
    <w:rsid w:val="00A32D20"/>
    <w:rsid w:val="00A33DC9"/>
    <w:rsid w:val="00A34662"/>
    <w:rsid w:val="00A34708"/>
    <w:rsid w:val="00A34D48"/>
    <w:rsid w:val="00A378CA"/>
    <w:rsid w:val="00A37956"/>
    <w:rsid w:val="00A40869"/>
    <w:rsid w:val="00A41341"/>
    <w:rsid w:val="00A4159B"/>
    <w:rsid w:val="00A415F0"/>
    <w:rsid w:val="00A417A2"/>
    <w:rsid w:val="00A41A8C"/>
    <w:rsid w:val="00A41C49"/>
    <w:rsid w:val="00A41CA9"/>
    <w:rsid w:val="00A427AF"/>
    <w:rsid w:val="00A433CB"/>
    <w:rsid w:val="00A4473D"/>
    <w:rsid w:val="00A44EC5"/>
    <w:rsid w:val="00A44F88"/>
    <w:rsid w:val="00A4701A"/>
    <w:rsid w:val="00A477B7"/>
    <w:rsid w:val="00A47880"/>
    <w:rsid w:val="00A50906"/>
    <w:rsid w:val="00A50DEC"/>
    <w:rsid w:val="00A510BE"/>
    <w:rsid w:val="00A51EEA"/>
    <w:rsid w:val="00A525E2"/>
    <w:rsid w:val="00A5271B"/>
    <w:rsid w:val="00A54C7C"/>
    <w:rsid w:val="00A555EF"/>
    <w:rsid w:val="00A5617B"/>
    <w:rsid w:val="00A57B12"/>
    <w:rsid w:val="00A57EAF"/>
    <w:rsid w:val="00A60252"/>
    <w:rsid w:val="00A6032D"/>
    <w:rsid w:val="00A60A97"/>
    <w:rsid w:val="00A6316A"/>
    <w:rsid w:val="00A6459F"/>
    <w:rsid w:val="00A6469C"/>
    <w:rsid w:val="00A64CF6"/>
    <w:rsid w:val="00A66878"/>
    <w:rsid w:val="00A670FA"/>
    <w:rsid w:val="00A67D21"/>
    <w:rsid w:val="00A67D4B"/>
    <w:rsid w:val="00A67D77"/>
    <w:rsid w:val="00A70E8E"/>
    <w:rsid w:val="00A71382"/>
    <w:rsid w:val="00A729DE"/>
    <w:rsid w:val="00A74AAF"/>
    <w:rsid w:val="00A76002"/>
    <w:rsid w:val="00A76054"/>
    <w:rsid w:val="00A81160"/>
    <w:rsid w:val="00A83003"/>
    <w:rsid w:val="00A84091"/>
    <w:rsid w:val="00A8454B"/>
    <w:rsid w:val="00A84E68"/>
    <w:rsid w:val="00A854C5"/>
    <w:rsid w:val="00A864C1"/>
    <w:rsid w:val="00A87CD8"/>
    <w:rsid w:val="00A9081B"/>
    <w:rsid w:val="00A91E7A"/>
    <w:rsid w:val="00A945E8"/>
    <w:rsid w:val="00A9493A"/>
    <w:rsid w:val="00A95336"/>
    <w:rsid w:val="00A97507"/>
    <w:rsid w:val="00A97FC0"/>
    <w:rsid w:val="00AA068C"/>
    <w:rsid w:val="00AA21DD"/>
    <w:rsid w:val="00AA2616"/>
    <w:rsid w:val="00AA30E8"/>
    <w:rsid w:val="00AA348A"/>
    <w:rsid w:val="00AA4975"/>
    <w:rsid w:val="00AA62AF"/>
    <w:rsid w:val="00AB0691"/>
    <w:rsid w:val="00AB0CF5"/>
    <w:rsid w:val="00AB12AF"/>
    <w:rsid w:val="00AB186C"/>
    <w:rsid w:val="00AB1B4F"/>
    <w:rsid w:val="00AB266F"/>
    <w:rsid w:val="00AB2A9F"/>
    <w:rsid w:val="00AB7813"/>
    <w:rsid w:val="00AC0D76"/>
    <w:rsid w:val="00AC1BDF"/>
    <w:rsid w:val="00AC1D04"/>
    <w:rsid w:val="00AC3582"/>
    <w:rsid w:val="00AC36C6"/>
    <w:rsid w:val="00AC63D8"/>
    <w:rsid w:val="00AC67BF"/>
    <w:rsid w:val="00AC7C7C"/>
    <w:rsid w:val="00AD11A3"/>
    <w:rsid w:val="00AD2204"/>
    <w:rsid w:val="00AD28C8"/>
    <w:rsid w:val="00AD2DDB"/>
    <w:rsid w:val="00AD3A38"/>
    <w:rsid w:val="00AD47E8"/>
    <w:rsid w:val="00AD6BB0"/>
    <w:rsid w:val="00AD6D6C"/>
    <w:rsid w:val="00AD6E44"/>
    <w:rsid w:val="00AD755C"/>
    <w:rsid w:val="00AD772C"/>
    <w:rsid w:val="00AD789F"/>
    <w:rsid w:val="00AE125A"/>
    <w:rsid w:val="00AE29F4"/>
    <w:rsid w:val="00AE3608"/>
    <w:rsid w:val="00AE5597"/>
    <w:rsid w:val="00AE6808"/>
    <w:rsid w:val="00AE6C43"/>
    <w:rsid w:val="00AE7966"/>
    <w:rsid w:val="00AF072A"/>
    <w:rsid w:val="00AF21AF"/>
    <w:rsid w:val="00AF26CE"/>
    <w:rsid w:val="00AF2949"/>
    <w:rsid w:val="00AF2CCA"/>
    <w:rsid w:val="00AF2E79"/>
    <w:rsid w:val="00AF418A"/>
    <w:rsid w:val="00AF4E2B"/>
    <w:rsid w:val="00AF5B04"/>
    <w:rsid w:val="00AF5E8A"/>
    <w:rsid w:val="00AF6712"/>
    <w:rsid w:val="00AF6E8F"/>
    <w:rsid w:val="00AF6EB7"/>
    <w:rsid w:val="00AF74D7"/>
    <w:rsid w:val="00AF7D58"/>
    <w:rsid w:val="00B0085D"/>
    <w:rsid w:val="00B00C62"/>
    <w:rsid w:val="00B013FC"/>
    <w:rsid w:val="00B01EEF"/>
    <w:rsid w:val="00B025B6"/>
    <w:rsid w:val="00B03381"/>
    <w:rsid w:val="00B059B9"/>
    <w:rsid w:val="00B05D62"/>
    <w:rsid w:val="00B0624B"/>
    <w:rsid w:val="00B062EF"/>
    <w:rsid w:val="00B0708E"/>
    <w:rsid w:val="00B07435"/>
    <w:rsid w:val="00B11A74"/>
    <w:rsid w:val="00B12BD6"/>
    <w:rsid w:val="00B1358C"/>
    <w:rsid w:val="00B13C61"/>
    <w:rsid w:val="00B15E9A"/>
    <w:rsid w:val="00B16C20"/>
    <w:rsid w:val="00B16D57"/>
    <w:rsid w:val="00B173FF"/>
    <w:rsid w:val="00B20584"/>
    <w:rsid w:val="00B20A33"/>
    <w:rsid w:val="00B2182B"/>
    <w:rsid w:val="00B23A0F"/>
    <w:rsid w:val="00B247A9"/>
    <w:rsid w:val="00B25CF2"/>
    <w:rsid w:val="00B26298"/>
    <w:rsid w:val="00B275B1"/>
    <w:rsid w:val="00B32294"/>
    <w:rsid w:val="00B3290C"/>
    <w:rsid w:val="00B34884"/>
    <w:rsid w:val="00B3658A"/>
    <w:rsid w:val="00B37543"/>
    <w:rsid w:val="00B4047D"/>
    <w:rsid w:val="00B40904"/>
    <w:rsid w:val="00B41309"/>
    <w:rsid w:val="00B43472"/>
    <w:rsid w:val="00B43493"/>
    <w:rsid w:val="00B44373"/>
    <w:rsid w:val="00B45932"/>
    <w:rsid w:val="00B46654"/>
    <w:rsid w:val="00B46B57"/>
    <w:rsid w:val="00B47085"/>
    <w:rsid w:val="00B51C29"/>
    <w:rsid w:val="00B53448"/>
    <w:rsid w:val="00B54479"/>
    <w:rsid w:val="00B563EF"/>
    <w:rsid w:val="00B571D8"/>
    <w:rsid w:val="00B63174"/>
    <w:rsid w:val="00B63A54"/>
    <w:rsid w:val="00B669EB"/>
    <w:rsid w:val="00B67F08"/>
    <w:rsid w:val="00B700E2"/>
    <w:rsid w:val="00B74595"/>
    <w:rsid w:val="00B74843"/>
    <w:rsid w:val="00B752A4"/>
    <w:rsid w:val="00B75DDE"/>
    <w:rsid w:val="00B76640"/>
    <w:rsid w:val="00B7780C"/>
    <w:rsid w:val="00B8062A"/>
    <w:rsid w:val="00B8100A"/>
    <w:rsid w:val="00B81C7C"/>
    <w:rsid w:val="00B82082"/>
    <w:rsid w:val="00B82189"/>
    <w:rsid w:val="00B837D6"/>
    <w:rsid w:val="00B85AA4"/>
    <w:rsid w:val="00B87108"/>
    <w:rsid w:val="00B902BB"/>
    <w:rsid w:val="00B91146"/>
    <w:rsid w:val="00B91E5E"/>
    <w:rsid w:val="00B92A10"/>
    <w:rsid w:val="00B92B3B"/>
    <w:rsid w:val="00B93057"/>
    <w:rsid w:val="00BA0678"/>
    <w:rsid w:val="00BA07FE"/>
    <w:rsid w:val="00BA1BC1"/>
    <w:rsid w:val="00BA21D5"/>
    <w:rsid w:val="00BA2899"/>
    <w:rsid w:val="00BA4B39"/>
    <w:rsid w:val="00BA5281"/>
    <w:rsid w:val="00BA5880"/>
    <w:rsid w:val="00BA60B6"/>
    <w:rsid w:val="00BA6EAB"/>
    <w:rsid w:val="00BA74E9"/>
    <w:rsid w:val="00BA7878"/>
    <w:rsid w:val="00BA7ADC"/>
    <w:rsid w:val="00BB034B"/>
    <w:rsid w:val="00BB6F60"/>
    <w:rsid w:val="00BC078B"/>
    <w:rsid w:val="00BC0839"/>
    <w:rsid w:val="00BC0BC2"/>
    <w:rsid w:val="00BC1380"/>
    <w:rsid w:val="00BC1B10"/>
    <w:rsid w:val="00BC1DD4"/>
    <w:rsid w:val="00BC2191"/>
    <w:rsid w:val="00BC273A"/>
    <w:rsid w:val="00BC2E35"/>
    <w:rsid w:val="00BC402D"/>
    <w:rsid w:val="00BC4857"/>
    <w:rsid w:val="00BC5A66"/>
    <w:rsid w:val="00BC7390"/>
    <w:rsid w:val="00BC766C"/>
    <w:rsid w:val="00BC78B7"/>
    <w:rsid w:val="00BC7A35"/>
    <w:rsid w:val="00BC7AA6"/>
    <w:rsid w:val="00BD0A4C"/>
    <w:rsid w:val="00BD1EBE"/>
    <w:rsid w:val="00BD20F7"/>
    <w:rsid w:val="00BD236E"/>
    <w:rsid w:val="00BD2A56"/>
    <w:rsid w:val="00BD3B63"/>
    <w:rsid w:val="00BD57A2"/>
    <w:rsid w:val="00BD7583"/>
    <w:rsid w:val="00BE0FC2"/>
    <w:rsid w:val="00BE190C"/>
    <w:rsid w:val="00BE487F"/>
    <w:rsid w:val="00BE4C0D"/>
    <w:rsid w:val="00BE593C"/>
    <w:rsid w:val="00BE700C"/>
    <w:rsid w:val="00BE70C1"/>
    <w:rsid w:val="00BF09FA"/>
    <w:rsid w:val="00BF0A8B"/>
    <w:rsid w:val="00BF304A"/>
    <w:rsid w:val="00BF600C"/>
    <w:rsid w:val="00BF607A"/>
    <w:rsid w:val="00BF6B30"/>
    <w:rsid w:val="00BF7DD0"/>
    <w:rsid w:val="00C0163D"/>
    <w:rsid w:val="00C02D68"/>
    <w:rsid w:val="00C0404A"/>
    <w:rsid w:val="00C04215"/>
    <w:rsid w:val="00C04898"/>
    <w:rsid w:val="00C048D6"/>
    <w:rsid w:val="00C04CF4"/>
    <w:rsid w:val="00C06A9C"/>
    <w:rsid w:val="00C06D08"/>
    <w:rsid w:val="00C06DE0"/>
    <w:rsid w:val="00C1255B"/>
    <w:rsid w:val="00C131F3"/>
    <w:rsid w:val="00C177BF"/>
    <w:rsid w:val="00C17B17"/>
    <w:rsid w:val="00C2024A"/>
    <w:rsid w:val="00C2025B"/>
    <w:rsid w:val="00C205C2"/>
    <w:rsid w:val="00C23D67"/>
    <w:rsid w:val="00C25631"/>
    <w:rsid w:val="00C30826"/>
    <w:rsid w:val="00C321ED"/>
    <w:rsid w:val="00C35C78"/>
    <w:rsid w:val="00C36D2A"/>
    <w:rsid w:val="00C40FBA"/>
    <w:rsid w:val="00C413B7"/>
    <w:rsid w:val="00C41AD0"/>
    <w:rsid w:val="00C43015"/>
    <w:rsid w:val="00C43568"/>
    <w:rsid w:val="00C45EA1"/>
    <w:rsid w:val="00C519FB"/>
    <w:rsid w:val="00C54D5A"/>
    <w:rsid w:val="00C553E5"/>
    <w:rsid w:val="00C56462"/>
    <w:rsid w:val="00C56867"/>
    <w:rsid w:val="00C57460"/>
    <w:rsid w:val="00C60F7C"/>
    <w:rsid w:val="00C61011"/>
    <w:rsid w:val="00C624E0"/>
    <w:rsid w:val="00C62EEE"/>
    <w:rsid w:val="00C637C2"/>
    <w:rsid w:val="00C64554"/>
    <w:rsid w:val="00C64888"/>
    <w:rsid w:val="00C64BF8"/>
    <w:rsid w:val="00C6605F"/>
    <w:rsid w:val="00C71805"/>
    <w:rsid w:val="00C719C9"/>
    <w:rsid w:val="00C743F9"/>
    <w:rsid w:val="00C74C67"/>
    <w:rsid w:val="00C76A92"/>
    <w:rsid w:val="00C7713A"/>
    <w:rsid w:val="00C814C0"/>
    <w:rsid w:val="00C82486"/>
    <w:rsid w:val="00C82750"/>
    <w:rsid w:val="00C84F5F"/>
    <w:rsid w:val="00C85DA0"/>
    <w:rsid w:val="00C86A69"/>
    <w:rsid w:val="00C86AEB"/>
    <w:rsid w:val="00C903A0"/>
    <w:rsid w:val="00C90EBE"/>
    <w:rsid w:val="00C92996"/>
    <w:rsid w:val="00C93E2F"/>
    <w:rsid w:val="00C94E32"/>
    <w:rsid w:val="00C959F5"/>
    <w:rsid w:val="00C95E9F"/>
    <w:rsid w:val="00C97CCD"/>
    <w:rsid w:val="00CA2F60"/>
    <w:rsid w:val="00CA39C4"/>
    <w:rsid w:val="00CA52A3"/>
    <w:rsid w:val="00CA64B4"/>
    <w:rsid w:val="00CA6FFF"/>
    <w:rsid w:val="00CA720A"/>
    <w:rsid w:val="00CB30C0"/>
    <w:rsid w:val="00CB3CE8"/>
    <w:rsid w:val="00CB477A"/>
    <w:rsid w:val="00CB4F18"/>
    <w:rsid w:val="00CB6173"/>
    <w:rsid w:val="00CB73A5"/>
    <w:rsid w:val="00CC0D76"/>
    <w:rsid w:val="00CC1028"/>
    <w:rsid w:val="00CC187B"/>
    <w:rsid w:val="00CC1B94"/>
    <w:rsid w:val="00CC50AB"/>
    <w:rsid w:val="00CC5A0A"/>
    <w:rsid w:val="00CC6C20"/>
    <w:rsid w:val="00CD006F"/>
    <w:rsid w:val="00CD0B83"/>
    <w:rsid w:val="00CD65D2"/>
    <w:rsid w:val="00CD727F"/>
    <w:rsid w:val="00CE105B"/>
    <w:rsid w:val="00CE34FF"/>
    <w:rsid w:val="00CE361B"/>
    <w:rsid w:val="00CE3C03"/>
    <w:rsid w:val="00CE3CDA"/>
    <w:rsid w:val="00CE4453"/>
    <w:rsid w:val="00CE5779"/>
    <w:rsid w:val="00CE699F"/>
    <w:rsid w:val="00CF072D"/>
    <w:rsid w:val="00CF0FC6"/>
    <w:rsid w:val="00CF219A"/>
    <w:rsid w:val="00CF249D"/>
    <w:rsid w:val="00CF3CE5"/>
    <w:rsid w:val="00CF4AF7"/>
    <w:rsid w:val="00CF5E0D"/>
    <w:rsid w:val="00CF5E29"/>
    <w:rsid w:val="00CF6092"/>
    <w:rsid w:val="00CF697D"/>
    <w:rsid w:val="00CF79E5"/>
    <w:rsid w:val="00D00A77"/>
    <w:rsid w:val="00D01816"/>
    <w:rsid w:val="00D01E35"/>
    <w:rsid w:val="00D0228D"/>
    <w:rsid w:val="00D02480"/>
    <w:rsid w:val="00D04123"/>
    <w:rsid w:val="00D05603"/>
    <w:rsid w:val="00D062A4"/>
    <w:rsid w:val="00D10061"/>
    <w:rsid w:val="00D102F1"/>
    <w:rsid w:val="00D10DC5"/>
    <w:rsid w:val="00D117F3"/>
    <w:rsid w:val="00D1188B"/>
    <w:rsid w:val="00D11A17"/>
    <w:rsid w:val="00D147AE"/>
    <w:rsid w:val="00D16D19"/>
    <w:rsid w:val="00D209E7"/>
    <w:rsid w:val="00D20B46"/>
    <w:rsid w:val="00D21B7B"/>
    <w:rsid w:val="00D21DB2"/>
    <w:rsid w:val="00D2452C"/>
    <w:rsid w:val="00D24A9F"/>
    <w:rsid w:val="00D2552E"/>
    <w:rsid w:val="00D2612F"/>
    <w:rsid w:val="00D26CFD"/>
    <w:rsid w:val="00D308E9"/>
    <w:rsid w:val="00D30EDE"/>
    <w:rsid w:val="00D336F2"/>
    <w:rsid w:val="00D34947"/>
    <w:rsid w:val="00D350FD"/>
    <w:rsid w:val="00D37E1E"/>
    <w:rsid w:val="00D41B02"/>
    <w:rsid w:val="00D42613"/>
    <w:rsid w:val="00D43270"/>
    <w:rsid w:val="00D4331B"/>
    <w:rsid w:val="00D44A68"/>
    <w:rsid w:val="00D44E91"/>
    <w:rsid w:val="00D45523"/>
    <w:rsid w:val="00D4588D"/>
    <w:rsid w:val="00D46172"/>
    <w:rsid w:val="00D504A4"/>
    <w:rsid w:val="00D50C3E"/>
    <w:rsid w:val="00D51343"/>
    <w:rsid w:val="00D533B7"/>
    <w:rsid w:val="00D556B7"/>
    <w:rsid w:val="00D55EDD"/>
    <w:rsid w:val="00D56452"/>
    <w:rsid w:val="00D56EB0"/>
    <w:rsid w:val="00D5756A"/>
    <w:rsid w:val="00D602FA"/>
    <w:rsid w:val="00D60D48"/>
    <w:rsid w:val="00D616BA"/>
    <w:rsid w:val="00D61E90"/>
    <w:rsid w:val="00D61E9D"/>
    <w:rsid w:val="00D62F0E"/>
    <w:rsid w:val="00D630C2"/>
    <w:rsid w:val="00D64387"/>
    <w:rsid w:val="00D66552"/>
    <w:rsid w:val="00D674A9"/>
    <w:rsid w:val="00D70FF1"/>
    <w:rsid w:val="00D74DC2"/>
    <w:rsid w:val="00D74E52"/>
    <w:rsid w:val="00D754AD"/>
    <w:rsid w:val="00D75604"/>
    <w:rsid w:val="00D76DC9"/>
    <w:rsid w:val="00D77670"/>
    <w:rsid w:val="00D778BF"/>
    <w:rsid w:val="00D82722"/>
    <w:rsid w:val="00D82D78"/>
    <w:rsid w:val="00D8304F"/>
    <w:rsid w:val="00D832EF"/>
    <w:rsid w:val="00D8348F"/>
    <w:rsid w:val="00D835B5"/>
    <w:rsid w:val="00D84059"/>
    <w:rsid w:val="00D866F6"/>
    <w:rsid w:val="00D87D82"/>
    <w:rsid w:val="00D90E08"/>
    <w:rsid w:val="00D92629"/>
    <w:rsid w:val="00D93915"/>
    <w:rsid w:val="00DA1700"/>
    <w:rsid w:val="00DA2074"/>
    <w:rsid w:val="00DA5228"/>
    <w:rsid w:val="00DA5A3D"/>
    <w:rsid w:val="00DA5D6B"/>
    <w:rsid w:val="00DA618C"/>
    <w:rsid w:val="00DA7921"/>
    <w:rsid w:val="00DB1549"/>
    <w:rsid w:val="00DB1928"/>
    <w:rsid w:val="00DB30C7"/>
    <w:rsid w:val="00DB37A4"/>
    <w:rsid w:val="00DB4A7B"/>
    <w:rsid w:val="00DB5BD2"/>
    <w:rsid w:val="00DB63A6"/>
    <w:rsid w:val="00DB7F3E"/>
    <w:rsid w:val="00DC1BA2"/>
    <w:rsid w:val="00DC6AF0"/>
    <w:rsid w:val="00DC777C"/>
    <w:rsid w:val="00DD0E20"/>
    <w:rsid w:val="00DD2386"/>
    <w:rsid w:val="00DD25F7"/>
    <w:rsid w:val="00DD2FAC"/>
    <w:rsid w:val="00DD3035"/>
    <w:rsid w:val="00DD33CC"/>
    <w:rsid w:val="00DD58C2"/>
    <w:rsid w:val="00DD63CC"/>
    <w:rsid w:val="00DD67B4"/>
    <w:rsid w:val="00DE1138"/>
    <w:rsid w:val="00DE2771"/>
    <w:rsid w:val="00DE4399"/>
    <w:rsid w:val="00DE46A1"/>
    <w:rsid w:val="00DE46C2"/>
    <w:rsid w:val="00DE486F"/>
    <w:rsid w:val="00DE61DB"/>
    <w:rsid w:val="00DE6ABB"/>
    <w:rsid w:val="00DF0922"/>
    <w:rsid w:val="00DF12DA"/>
    <w:rsid w:val="00DF1BEF"/>
    <w:rsid w:val="00DF1F5A"/>
    <w:rsid w:val="00DF4008"/>
    <w:rsid w:val="00DF410C"/>
    <w:rsid w:val="00DF5F8A"/>
    <w:rsid w:val="00DF6763"/>
    <w:rsid w:val="00DF6D52"/>
    <w:rsid w:val="00E008A6"/>
    <w:rsid w:val="00E00FC0"/>
    <w:rsid w:val="00E02ADF"/>
    <w:rsid w:val="00E02BF7"/>
    <w:rsid w:val="00E04A4A"/>
    <w:rsid w:val="00E052C3"/>
    <w:rsid w:val="00E0547F"/>
    <w:rsid w:val="00E059A1"/>
    <w:rsid w:val="00E06936"/>
    <w:rsid w:val="00E06F6F"/>
    <w:rsid w:val="00E07450"/>
    <w:rsid w:val="00E10600"/>
    <w:rsid w:val="00E12885"/>
    <w:rsid w:val="00E130F7"/>
    <w:rsid w:val="00E152FC"/>
    <w:rsid w:val="00E15DA3"/>
    <w:rsid w:val="00E15E8C"/>
    <w:rsid w:val="00E167E3"/>
    <w:rsid w:val="00E17515"/>
    <w:rsid w:val="00E1796D"/>
    <w:rsid w:val="00E206C4"/>
    <w:rsid w:val="00E20CC9"/>
    <w:rsid w:val="00E21358"/>
    <w:rsid w:val="00E24282"/>
    <w:rsid w:val="00E252F4"/>
    <w:rsid w:val="00E25CED"/>
    <w:rsid w:val="00E26483"/>
    <w:rsid w:val="00E26C2B"/>
    <w:rsid w:val="00E27E71"/>
    <w:rsid w:val="00E30259"/>
    <w:rsid w:val="00E338F1"/>
    <w:rsid w:val="00E34BCA"/>
    <w:rsid w:val="00E34C68"/>
    <w:rsid w:val="00E34DC2"/>
    <w:rsid w:val="00E36497"/>
    <w:rsid w:val="00E37C61"/>
    <w:rsid w:val="00E40350"/>
    <w:rsid w:val="00E40F71"/>
    <w:rsid w:val="00E411A9"/>
    <w:rsid w:val="00E4238F"/>
    <w:rsid w:val="00E4385F"/>
    <w:rsid w:val="00E43F52"/>
    <w:rsid w:val="00E44F37"/>
    <w:rsid w:val="00E45E97"/>
    <w:rsid w:val="00E46655"/>
    <w:rsid w:val="00E477B4"/>
    <w:rsid w:val="00E47906"/>
    <w:rsid w:val="00E50583"/>
    <w:rsid w:val="00E50783"/>
    <w:rsid w:val="00E51059"/>
    <w:rsid w:val="00E54681"/>
    <w:rsid w:val="00E54DEE"/>
    <w:rsid w:val="00E54F17"/>
    <w:rsid w:val="00E54F72"/>
    <w:rsid w:val="00E55276"/>
    <w:rsid w:val="00E56E1A"/>
    <w:rsid w:val="00E56E51"/>
    <w:rsid w:val="00E56F85"/>
    <w:rsid w:val="00E6099A"/>
    <w:rsid w:val="00E62109"/>
    <w:rsid w:val="00E63D12"/>
    <w:rsid w:val="00E6494E"/>
    <w:rsid w:val="00E65A44"/>
    <w:rsid w:val="00E6684F"/>
    <w:rsid w:val="00E66E7D"/>
    <w:rsid w:val="00E70188"/>
    <w:rsid w:val="00E722DA"/>
    <w:rsid w:val="00E7304E"/>
    <w:rsid w:val="00E738F5"/>
    <w:rsid w:val="00E75187"/>
    <w:rsid w:val="00E77274"/>
    <w:rsid w:val="00E7794E"/>
    <w:rsid w:val="00E80E65"/>
    <w:rsid w:val="00E82769"/>
    <w:rsid w:val="00E8279A"/>
    <w:rsid w:val="00E83ACE"/>
    <w:rsid w:val="00E90663"/>
    <w:rsid w:val="00E90DDD"/>
    <w:rsid w:val="00E9269E"/>
    <w:rsid w:val="00E967B5"/>
    <w:rsid w:val="00E96F0F"/>
    <w:rsid w:val="00EA0FA3"/>
    <w:rsid w:val="00EA19F7"/>
    <w:rsid w:val="00EA1ACA"/>
    <w:rsid w:val="00EA1CE7"/>
    <w:rsid w:val="00EA3543"/>
    <w:rsid w:val="00EA4A3A"/>
    <w:rsid w:val="00EA602C"/>
    <w:rsid w:val="00EA61B4"/>
    <w:rsid w:val="00EA758B"/>
    <w:rsid w:val="00EB05B9"/>
    <w:rsid w:val="00EB18C6"/>
    <w:rsid w:val="00EB1FC4"/>
    <w:rsid w:val="00EB2582"/>
    <w:rsid w:val="00EB2E8C"/>
    <w:rsid w:val="00EB32B7"/>
    <w:rsid w:val="00EB448A"/>
    <w:rsid w:val="00EB46E9"/>
    <w:rsid w:val="00EB4D0E"/>
    <w:rsid w:val="00EB4E30"/>
    <w:rsid w:val="00EB557D"/>
    <w:rsid w:val="00EB62D6"/>
    <w:rsid w:val="00EB7C11"/>
    <w:rsid w:val="00EC0835"/>
    <w:rsid w:val="00EC2A83"/>
    <w:rsid w:val="00EC2CF0"/>
    <w:rsid w:val="00EC3909"/>
    <w:rsid w:val="00EC3C13"/>
    <w:rsid w:val="00EC5150"/>
    <w:rsid w:val="00EC753E"/>
    <w:rsid w:val="00ED13AF"/>
    <w:rsid w:val="00ED1D0C"/>
    <w:rsid w:val="00ED1EB7"/>
    <w:rsid w:val="00ED3120"/>
    <w:rsid w:val="00ED45EA"/>
    <w:rsid w:val="00ED4668"/>
    <w:rsid w:val="00ED4BF0"/>
    <w:rsid w:val="00ED567E"/>
    <w:rsid w:val="00ED5FD9"/>
    <w:rsid w:val="00EE0500"/>
    <w:rsid w:val="00EE0973"/>
    <w:rsid w:val="00EE1F7E"/>
    <w:rsid w:val="00EE2A70"/>
    <w:rsid w:val="00EE2F90"/>
    <w:rsid w:val="00EE5AEE"/>
    <w:rsid w:val="00EE7662"/>
    <w:rsid w:val="00EE7C69"/>
    <w:rsid w:val="00EF063C"/>
    <w:rsid w:val="00EF0EEC"/>
    <w:rsid w:val="00EF3403"/>
    <w:rsid w:val="00EF417E"/>
    <w:rsid w:val="00EF442F"/>
    <w:rsid w:val="00EF6D1D"/>
    <w:rsid w:val="00F00DC9"/>
    <w:rsid w:val="00F01EE7"/>
    <w:rsid w:val="00F0416B"/>
    <w:rsid w:val="00F04951"/>
    <w:rsid w:val="00F04C00"/>
    <w:rsid w:val="00F04E97"/>
    <w:rsid w:val="00F04F43"/>
    <w:rsid w:val="00F06384"/>
    <w:rsid w:val="00F107B7"/>
    <w:rsid w:val="00F10A72"/>
    <w:rsid w:val="00F10E41"/>
    <w:rsid w:val="00F11E3E"/>
    <w:rsid w:val="00F16BC7"/>
    <w:rsid w:val="00F17543"/>
    <w:rsid w:val="00F17A53"/>
    <w:rsid w:val="00F21C25"/>
    <w:rsid w:val="00F21CF6"/>
    <w:rsid w:val="00F2340A"/>
    <w:rsid w:val="00F25C1E"/>
    <w:rsid w:val="00F26306"/>
    <w:rsid w:val="00F26AA3"/>
    <w:rsid w:val="00F26CC8"/>
    <w:rsid w:val="00F26E2F"/>
    <w:rsid w:val="00F303B7"/>
    <w:rsid w:val="00F30AAB"/>
    <w:rsid w:val="00F31171"/>
    <w:rsid w:val="00F31EDA"/>
    <w:rsid w:val="00F336DE"/>
    <w:rsid w:val="00F33986"/>
    <w:rsid w:val="00F33F43"/>
    <w:rsid w:val="00F342AD"/>
    <w:rsid w:val="00F3642C"/>
    <w:rsid w:val="00F42916"/>
    <w:rsid w:val="00F44475"/>
    <w:rsid w:val="00F47DFB"/>
    <w:rsid w:val="00F51CB5"/>
    <w:rsid w:val="00F52325"/>
    <w:rsid w:val="00F52B1F"/>
    <w:rsid w:val="00F537BF"/>
    <w:rsid w:val="00F5411B"/>
    <w:rsid w:val="00F57A0F"/>
    <w:rsid w:val="00F6264B"/>
    <w:rsid w:val="00F642D0"/>
    <w:rsid w:val="00F6516A"/>
    <w:rsid w:val="00F6570A"/>
    <w:rsid w:val="00F6632E"/>
    <w:rsid w:val="00F7142C"/>
    <w:rsid w:val="00F71A4C"/>
    <w:rsid w:val="00F71A8D"/>
    <w:rsid w:val="00F72FBA"/>
    <w:rsid w:val="00F7385F"/>
    <w:rsid w:val="00F73BB1"/>
    <w:rsid w:val="00F73F7B"/>
    <w:rsid w:val="00F74BFD"/>
    <w:rsid w:val="00F75134"/>
    <w:rsid w:val="00F75E66"/>
    <w:rsid w:val="00F77C4B"/>
    <w:rsid w:val="00F82CFB"/>
    <w:rsid w:val="00F840DB"/>
    <w:rsid w:val="00F862B6"/>
    <w:rsid w:val="00F908C1"/>
    <w:rsid w:val="00F913E5"/>
    <w:rsid w:val="00F914D4"/>
    <w:rsid w:val="00F917F8"/>
    <w:rsid w:val="00F92CC7"/>
    <w:rsid w:val="00F932F8"/>
    <w:rsid w:val="00F93681"/>
    <w:rsid w:val="00F93859"/>
    <w:rsid w:val="00F93B16"/>
    <w:rsid w:val="00F95AEC"/>
    <w:rsid w:val="00F95F3D"/>
    <w:rsid w:val="00F96290"/>
    <w:rsid w:val="00F96408"/>
    <w:rsid w:val="00F9721A"/>
    <w:rsid w:val="00FA02A2"/>
    <w:rsid w:val="00FA1A50"/>
    <w:rsid w:val="00FA2EDA"/>
    <w:rsid w:val="00FA3230"/>
    <w:rsid w:val="00FA4F7C"/>
    <w:rsid w:val="00FA7270"/>
    <w:rsid w:val="00FB0E41"/>
    <w:rsid w:val="00FB1C2F"/>
    <w:rsid w:val="00FB2BF5"/>
    <w:rsid w:val="00FB34E2"/>
    <w:rsid w:val="00FB3A15"/>
    <w:rsid w:val="00FB494D"/>
    <w:rsid w:val="00FB513E"/>
    <w:rsid w:val="00FB5A13"/>
    <w:rsid w:val="00FB6F29"/>
    <w:rsid w:val="00FB71EF"/>
    <w:rsid w:val="00FC1AA2"/>
    <w:rsid w:val="00FC2989"/>
    <w:rsid w:val="00FC29D1"/>
    <w:rsid w:val="00FC3978"/>
    <w:rsid w:val="00FC42A6"/>
    <w:rsid w:val="00FC4CFF"/>
    <w:rsid w:val="00FC661D"/>
    <w:rsid w:val="00FC6C39"/>
    <w:rsid w:val="00FC70D2"/>
    <w:rsid w:val="00FC71D2"/>
    <w:rsid w:val="00FC7C2D"/>
    <w:rsid w:val="00FD05B5"/>
    <w:rsid w:val="00FD23C0"/>
    <w:rsid w:val="00FD2A5F"/>
    <w:rsid w:val="00FD3E5E"/>
    <w:rsid w:val="00FD4C9C"/>
    <w:rsid w:val="00FD6502"/>
    <w:rsid w:val="00FD774D"/>
    <w:rsid w:val="00FD7A7C"/>
    <w:rsid w:val="00FE0250"/>
    <w:rsid w:val="00FE3861"/>
    <w:rsid w:val="00FE550B"/>
    <w:rsid w:val="00FE705D"/>
    <w:rsid w:val="00FE7129"/>
    <w:rsid w:val="00FE7D98"/>
    <w:rsid w:val="00FF0CC3"/>
    <w:rsid w:val="00FF113D"/>
    <w:rsid w:val="00FF2580"/>
    <w:rsid w:val="00FF29CC"/>
    <w:rsid w:val="00FF499E"/>
    <w:rsid w:val="00FF4C87"/>
    <w:rsid w:val="00FF6E35"/>
    <w:rsid w:val="00FF7DA7"/>
    <w:rsid w:val="013AC71C"/>
    <w:rsid w:val="01568689"/>
    <w:rsid w:val="018996A0"/>
    <w:rsid w:val="018C14D8"/>
    <w:rsid w:val="01AB0B3D"/>
    <w:rsid w:val="01AD7B6C"/>
    <w:rsid w:val="01B54C39"/>
    <w:rsid w:val="01BF3AD4"/>
    <w:rsid w:val="021FCFAF"/>
    <w:rsid w:val="022EE231"/>
    <w:rsid w:val="023BD9FC"/>
    <w:rsid w:val="0257F583"/>
    <w:rsid w:val="02A90107"/>
    <w:rsid w:val="03C32494"/>
    <w:rsid w:val="03E33737"/>
    <w:rsid w:val="03E69DCC"/>
    <w:rsid w:val="049ACEF6"/>
    <w:rsid w:val="049C549C"/>
    <w:rsid w:val="04C98183"/>
    <w:rsid w:val="0537040F"/>
    <w:rsid w:val="0542CF1C"/>
    <w:rsid w:val="058DA285"/>
    <w:rsid w:val="0597FEB2"/>
    <w:rsid w:val="05AD348F"/>
    <w:rsid w:val="05B0783F"/>
    <w:rsid w:val="05D06A56"/>
    <w:rsid w:val="05D7535E"/>
    <w:rsid w:val="05E3F472"/>
    <w:rsid w:val="061E3478"/>
    <w:rsid w:val="064A9717"/>
    <w:rsid w:val="067E3346"/>
    <w:rsid w:val="06A2A4A7"/>
    <w:rsid w:val="06AEE6F2"/>
    <w:rsid w:val="06B78DDC"/>
    <w:rsid w:val="06CE115F"/>
    <w:rsid w:val="06D1609E"/>
    <w:rsid w:val="06E6E323"/>
    <w:rsid w:val="07127F18"/>
    <w:rsid w:val="071543CB"/>
    <w:rsid w:val="07C4E036"/>
    <w:rsid w:val="07E97E76"/>
    <w:rsid w:val="08545EDA"/>
    <w:rsid w:val="08E18EB2"/>
    <w:rsid w:val="093B24A4"/>
    <w:rsid w:val="094BAA97"/>
    <w:rsid w:val="096BECCD"/>
    <w:rsid w:val="0994989E"/>
    <w:rsid w:val="09E90010"/>
    <w:rsid w:val="09F80BC6"/>
    <w:rsid w:val="0A4DD6AA"/>
    <w:rsid w:val="0AB0C617"/>
    <w:rsid w:val="0AFD41DF"/>
    <w:rsid w:val="0B3795DC"/>
    <w:rsid w:val="0B482005"/>
    <w:rsid w:val="0B5BDFAB"/>
    <w:rsid w:val="0B8E86C4"/>
    <w:rsid w:val="0C24CFCE"/>
    <w:rsid w:val="0C277057"/>
    <w:rsid w:val="0C777C80"/>
    <w:rsid w:val="0C7E9688"/>
    <w:rsid w:val="0CA4A5F7"/>
    <w:rsid w:val="0CD5F36F"/>
    <w:rsid w:val="0CE24850"/>
    <w:rsid w:val="0CECC8CC"/>
    <w:rsid w:val="0CEFCA80"/>
    <w:rsid w:val="0CF35602"/>
    <w:rsid w:val="0D82A766"/>
    <w:rsid w:val="0D88B8D2"/>
    <w:rsid w:val="0DA0FD17"/>
    <w:rsid w:val="0DAAB755"/>
    <w:rsid w:val="0DB8B0CD"/>
    <w:rsid w:val="0DB97229"/>
    <w:rsid w:val="0E082E51"/>
    <w:rsid w:val="0E33F7C7"/>
    <w:rsid w:val="0E4271E9"/>
    <w:rsid w:val="0EE8CEBA"/>
    <w:rsid w:val="0F0B7FD5"/>
    <w:rsid w:val="0F159F5B"/>
    <w:rsid w:val="0F25E224"/>
    <w:rsid w:val="0F4C2D5A"/>
    <w:rsid w:val="0F55DC1D"/>
    <w:rsid w:val="0F95D0B0"/>
    <w:rsid w:val="0FFFE6CC"/>
    <w:rsid w:val="106BC6D0"/>
    <w:rsid w:val="11197C0D"/>
    <w:rsid w:val="112E5359"/>
    <w:rsid w:val="1134952C"/>
    <w:rsid w:val="1162CC9F"/>
    <w:rsid w:val="117B1098"/>
    <w:rsid w:val="11B35B2C"/>
    <w:rsid w:val="11B3B162"/>
    <w:rsid w:val="11D462AC"/>
    <w:rsid w:val="11ECEB2F"/>
    <w:rsid w:val="12900449"/>
    <w:rsid w:val="134C4CE9"/>
    <w:rsid w:val="13C89918"/>
    <w:rsid w:val="13FA4219"/>
    <w:rsid w:val="141F2AA5"/>
    <w:rsid w:val="1422BBB5"/>
    <w:rsid w:val="1450D09D"/>
    <w:rsid w:val="14BDBBEF"/>
    <w:rsid w:val="14D2D5B8"/>
    <w:rsid w:val="154F934B"/>
    <w:rsid w:val="157365C6"/>
    <w:rsid w:val="15C8D7AC"/>
    <w:rsid w:val="16010A41"/>
    <w:rsid w:val="16054BB3"/>
    <w:rsid w:val="1656A67D"/>
    <w:rsid w:val="167AC95E"/>
    <w:rsid w:val="16D30F37"/>
    <w:rsid w:val="16F540CC"/>
    <w:rsid w:val="170B2282"/>
    <w:rsid w:val="1740FF09"/>
    <w:rsid w:val="1784329A"/>
    <w:rsid w:val="17A53E91"/>
    <w:rsid w:val="17B2A0F2"/>
    <w:rsid w:val="18B83848"/>
    <w:rsid w:val="18B89F46"/>
    <w:rsid w:val="18D6158E"/>
    <w:rsid w:val="18DBB181"/>
    <w:rsid w:val="19315B9D"/>
    <w:rsid w:val="193E5DB0"/>
    <w:rsid w:val="1967C721"/>
    <w:rsid w:val="196A7010"/>
    <w:rsid w:val="199FDE3F"/>
    <w:rsid w:val="19C09842"/>
    <w:rsid w:val="1A5D781F"/>
    <w:rsid w:val="1A76C962"/>
    <w:rsid w:val="1A9182F5"/>
    <w:rsid w:val="1B142DDC"/>
    <w:rsid w:val="1B1EFFA4"/>
    <w:rsid w:val="1B3E494D"/>
    <w:rsid w:val="1B85A4FA"/>
    <w:rsid w:val="1B9219FF"/>
    <w:rsid w:val="1BCF54B0"/>
    <w:rsid w:val="1C273EBB"/>
    <w:rsid w:val="1C4578DB"/>
    <w:rsid w:val="1C927EEE"/>
    <w:rsid w:val="1C984521"/>
    <w:rsid w:val="1CA03E88"/>
    <w:rsid w:val="1CC9BDE2"/>
    <w:rsid w:val="1D0EC7F4"/>
    <w:rsid w:val="1D58A9E0"/>
    <w:rsid w:val="1DF6FF60"/>
    <w:rsid w:val="1E5EDF9F"/>
    <w:rsid w:val="1ED7F146"/>
    <w:rsid w:val="1F237F5A"/>
    <w:rsid w:val="1FFB36B2"/>
    <w:rsid w:val="2021049A"/>
    <w:rsid w:val="20614BFB"/>
    <w:rsid w:val="20D91EB4"/>
    <w:rsid w:val="215B4D12"/>
    <w:rsid w:val="21BB7F81"/>
    <w:rsid w:val="22045B3C"/>
    <w:rsid w:val="222C0F47"/>
    <w:rsid w:val="22355A18"/>
    <w:rsid w:val="227022EB"/>
    <w:rsid w:val="2462E5E5"/>
    <w:rsid w:val="246B474E"/>
    <w:rsid w:val="249132B2"/>
    <w:rsid w:val="251E5F27"/>
    <w:rsid w:val="25417547"/>
    <w:rsid w:val="25703731"/>
    <w:rsid w:val="2722B087"/>
    <w:rsid w:val="27301640"/>
    <w:rsid w:val="27389E8B"/>
    <w:rsid w:val="27AB9552"/>
    <w:rsid w:val="287CEE7A"/>
    <w:rsid w:val="292ABA43"/>
    <w:rsid w:val="2930AC4C"/>
    <w:rsid w:val="293D540A"/>
    <w:rsid w:val="29753C19"/>
    <w:rsid w:val="29FCD9EE"/>
    <w:rsid w:val="2A452AF5"/>
    <w:rsid w:val="2A97362C"/>
    <w:rsid w:val="2ABAD682"/>
    <w:rsid w:val="2AF34A1E"/>
    <w:rsid w:val="2B4A19BF"/>
    <w:rsid w:val="2B70BD95"/>
    <w:rsid w:val="2B7B9E8C"/>
    <w:rsid w:val="2B8E6099"/>
    <w:rsid w:val="2B8F02E4"/>
    <w:rsid w:val="2B9BA360"/>
    <w:rsid w:val="2BB58AAE"/>
    <w:rsid w:val="2BE96AE5"/>
    <w:rsid w:val="2BF92B5E"/>
    <w:rsid w:val="2C65C752"/>
    <w:rsid w:val="2CE8CA56"/>
    <w:rsid w:val="2D2E1986"/>
    <w:rsid w:val="2D9ADC74"/>
    <w:rsid w:val="2DDC055F"/>
    <w:rsid w:val="2DEB5AF9"/>
    <w:rsid w:val="2E28E48C"/>
    <w:rsid w:val="2E31D614"/>
    <w:rsid w:val="2E42B8B9"/>
    <w:rsid w:val="2E601A81"/>
    <w:rsid w:val="2E6DAAB7"/>
    <w:rsid w:val="2E734FD1"/>
    <w:rsid w:val="2E7AD9BD"/>
    <w:rsid w:val="2E7FC558"/>
    <w:rsid w:val="2F22CE57"/>
    <w:rsid w:val="2F5D7EBA"/>
    <w:rsid w:val="2F9F745B"/>
    <w:rsid w:val="2FAA2BDF"/>
    <w:rsid w:val="2FB528CF"/>
    <w:rsid w:val="30062159"/>
    <w:rsid w:val="304C3D4C"/>
    <w:rsid w:val="3099D6B4"/>
    <w:rsid w:val="309AAD02"/>
    <w:rsid w:val="30DA20BF"/>
    <w:rsid w:val="310CED5F"/>
    <w:rsid w:val="31936E54"/>
    <w:rsid w:val="31B4ACE4"/>
    <w:rsid w:val="31BBAFD8"/>
    <w:rsid w:val="32B12384"/>
    <w:rsid w:val="32D80367"/>
    <w:rsid w:val="32D9FA45"/>
    <w:rsid w:val="332811CA"/>
    <w:rsid w:val="332B348A"/>
    <w:rsid w:val="333B13CF"/>
    <w:rsid w:val="33A8919C"/>
    <w:rsid w:val="33BF8B78"/>
    <w:rsid w:val="33E9611A"/>
    <w:rsid w:val="33EB057A"/>
    <w:rsid w:val="33EC2986"/>
    <w:rsid w:val="340A2271"/>
    <w:rsid w:val="3446C13B"/>
    <w:rsid w:val="344F849F"/>
    <w:rsid w:val="34620479"/>
    <w:rsid w:val="34690630"/>
    <w:rsid w:val="34766E69"/>
    <w:rsid w:val="347A18E5"/>
    <w:rsid w:val="353A18AA"/>
    <w:rsid w:val="355870ED"/>
    <w:rsid w:val="355B2B31"/>
    <w:rsid w:val="363C822E"/>
    <w:rsid w:val="369229F9"/>
    <w:rsid w:val="36AF8BE2"/>
    <w:rsid w:val="36D4F1AA"/>
    <w:rsid w:val="3752A926"/>
    <w:rsid w:val="375BAA24"/>
    <w:rsid w:val="37754E21"/>
    <w:rsid w:val="380DF4EA"/>
    <w:rsid w:val="38A79C9D"/>
    <w:rsid w:val="394043AC"/>
    <w:rsid w:val="396E7FBD"/>
    <w:rsid w:val="39D1F645"/>
    <w:rsid w:val="39E2BDD5"/>
    <w:rsid w:val="39F6C27D"/>
    <w:rsid w:val="3AF9B8DA"/>
    <w:rsid w:val="3B001A2B"/>
    <w:rsid w:val="3B1FB3F8"/>
    <w:rsid w:val="3BB758E1"/>
    <w:rsid w:val="3BCB4E2F"/>
    <w:rsid w:val="3CE07A99"/>
    <w:rsid w:val="3D764EEC"/>
    <w:rsid w:val="3E8706F7"/>
    <w:rsid w:val="3E99089A"/>
    <w:rsid w:val="3EBA9812"/>
    <w:rsid w:val="3EF53848"/>
    <w:rsid w:val="3F018E71"/>
    <w:rsid w:val="3FAEF9EF"/>
    <w:rsid w:val="3FF3E95E"/>
    <w:rsid w:val="40779407"/>
    <w:rsid w:val="40806A6C"/>
    <w:rsid w:val="40DAC80A"/>
    <w:rsid w:val="41066000"/>
    <w:rsid w:val="414021F9"/>
    <w:rsid w:val="415C0C80"/>
    <w:rsid w:val="41611446"/>
    <w:rsid w:val="41D8CC49"/>
    <w:rsid w:val="42088115"/>
    <w:rsid w:val="42596B07"/>
    <w:rsid w:val="425E986E"/>
    <w:rsid w:val="42641708"/>
    <w:rsid w:val="42EB54AE"/>
    <w:rsid w:val="42F53CFE"/>
    <w:rsid w:val="42FC9E79"/>
    <w:rsid w:val="431EEB52"/>
    <w:rsid w:val="4355B7C6"/>
    <w:rsid w:val="4361788A"/>
    <w:rsid w:val="4368EFA9"/>
    <w:rsid w:val="43766BDB"/>
    <w:rsid w:val="43A353B4"/>
    <w:rsid w:val="43E6A941"/>
    <w:rsid w:val="43F3083B"/>
    <w:rsid w:val="43FB62A7"/>
    <w:rsid w:val="4429F337"/>
    <w:rsid w:val="444B7A96"/>
    <w:rsid w:val="44F22F78"/>
    <w:rsid w:val="451B5888"/>
    <w:rsid w:val="451F4408"/>
    <w:rsid w:val="4579792B"/>
    <w:rsid w:val="45B5CA88"/>
    <w:rsid w:val="45C7AC02"/>
    <w:rsid w:val="4651EEEE"/>
    <w:rsid w:val="468B92AD"/>
    <w:rsid w:val="472CCC51"/>
    <w:rsid w:val="4754911C"/>
    <w:rsid w:val="475945BD"/>
    <w:rsid w:val="4764505B"/>
    <w:rsid w:val="479D9735"/>
    <w:rsid w:val="47C5A448"/>
    <w:rsid w:val="47FFDFEB"/>
    <w:rsid w:val="484895C7"/>
    <w:rsid w:val="48B9F7FA"/>
    <w:rsid w:val="48D5E761"/>
    <w:rsid w:val="48EEA4D8"/>
    <w:rsid w:val="49ABAC69"/>
    <w:rsid w:val="49C75C32"/>
    <w:rsid w:val="49F7C529"/>
    <w:rsid w:val="4A13A80A"/>
    <w:rsid w:val="4A3C42C7"/>
    <w:rsid w:val="4A77E2D8"/>
    <w:rsid w:val="4AEB2128"/>
    <w:rsid w:val="4B40D595"/>
    <w:rsid w:val="4B562293"/>
    <w:rsid w:val="4B5DF998"/>
    <w:rsid w:val="4B786058"/>
    <w:rsid w:val="4B909DCB"/>
    <w:rsid w:val="4B9CD3FD"/>
    <w:rsid w:val="4BC5A848"/>
    <w:rsid w:val="4BD6163F"/>
    <w:rsid w:val="4BD6A24A"/>
    <w:rsid w:val="4BDCCAE5"/>
    <w:rsid w:val="4BF2B4B0"/>
    <w:rsid w:val="4C04FE97"/>
    <w:rsid w:val="4C1196BC"/>
    <w:rsid w:val="4C60B235"/>
    <w:rsid w:val="4C662FC1"/>
    <w:rsid w:val="4C7A46AF"/>
    <w:rsid w:val="4CBE481E"/>
    <w:rsid w:val="4CCFA441"/>
    <w:rsid w:val="4CF58DF0"/>
    <w:rsid w:val="4DF327D4"/>
    <w:rsid w:val="4E40C971"/>
    <w:rsid w:val="4E5A0FFE"/>
    <w:rsid w:val="4EF31518"/>
    <w:rsid w:val="4F28E5EA"/>
    <w:rsid w:val="4F621469"/>
    <w:rsid w:val="4F664824"/>
    <w:rsid w:val="4F724EB1"/>
    <w:rsid w:val="4F991D2A"/>
    <w:rsid w:val="4F994845"/>
    <w:rsid w:val="4FA3AEBA"/>
    <w:rsid w:val="508CC9AD"/>
    <w:rsid w:val="51239755"/>
    <w:rsid w:val="5141BB65"/>
    <w:rsid w:val="5142C25C"/>
    <w:rsid w:val="516D9BDD"/>
    <w:rsid w:val="51722AD8"/>
    <w:rsid w:val="51CE7F92"/>
    <w:rsid w:val="51F85222"/>
    <w:rsid w:val="5220A8B9"/>
    <w:rsid w:val="528252EF"/>
    <w:rsid w:val="52C78050"/>
    <w:rsid w:val="53C3211C"/>
    <w:rsid w:val="53FA9966"/>
    <w:rsid w:val="5413E862"/>
    <w:rsid w:val="543D4CC0"/>
    <w:rsid w:val="555DF9AC"/>
    <w:rsid w:val="55FF004B"/>
    <w:rsid w:val="562DADB6"/>
    <w:rsid w:val="56762016"/>
    <w:rsid w:val="56D70B8B"/>
    <w:rsid w:val="56E6843F"/>
    <w:rsid w:val="571161B7"/>
    <w:rsid w:val="5730EFFD"/>
    <w:rsid w:val="5732E3B8"/>
    <w:rsid w:val="574FE68A"/>
    <w:rsid w:val="57AA915F"/>
    <w:rsid w:val="57EC5431"/>
    <w:rsid w:val="57F5C843"/>
    <w:rsid w:val="582884B1"/>
    <w:rsid w:val="58AC8C71"/>
    <w:rsid w:val="58D9E071"/>
    <w:rsid w:val="58F3BE64"/>
    <w:rsid w:val="59131CFD"/>
    <w:rsid w:val="5946C662"/>
    <w:rsid w:val="59AD10EB"/>
    <w:rsid w:val="5A015741"/>
    <w:rsid w:val="5AA2205B"/>
    <w:rsid w:val="5ACB01CB"/>
    <w:rsid w:val="5ACB56EA"/>
    <w:rsid w:val="5AD0BE5D"/>
    <w:rsid w:val="5B7C0F1D"/>
    <w:rsid w:val="5B83FA7E"/>
    <w:rsid w:val="5B8B2C93"/>
    <w:rsid w:val="5BA23F14"/>
    <w:rsid w:val="5BEBAF02"/>
    <w:rsid w:val="5BEEBC53"/>
    <w:rsid w:val="5C292B87"/>
    <w:rsid w:val="5CF2868D"/>
    <w:rsid w:val="5CF3E30D"/>
    <w:rsid w:val="5D36F1F2"/>
    <w:rsid w:val="5D505411"/>
    <w:rsid w:val="5D8114CD"/>
    <w:rsid w:val="5DC4A1AA"/>
    <w:rsid w:val="5DC685F1"/>
    <w:rsid w:val="5DE76473"/>
    <w:rsid w:val="5DF3FA46"/>
    <w:rsid w:val="5E180829"/>
    <w:rsid w:val="5EA711DF"/>
    <w:rsid w:val="5EE1BE8B"/>
    <w:rsid w:val="5F115A46"/>
    <w:rsid w:val="5F356999"/>
    <w:rsid w:val="5F371731"/>
    <w:rsid w:val="5F537206"/>
    <w:rsid w:val="5F69750A"/>
    <w:rsid w:val="5F990454"/>
    <w:rsid w:val="5FD6BC33"/>
    <w:rsid w:val="6012C8FC"/>
    <w:rsid w:val="605C7C86"/>
    <w:rsid w:val="60891B3E"/>
    <w:rsid w:val="60AEA934"/>
    <w:rsid w:val="60E784EF"/>
    <w:rsid w:val="616597BC"/>
    <w:rsid w:val="61B27E82"/>
    <w:rsid w:val="6285A651"/>
    <w:rsid w:val="62982FF8"/>
    <w:rsid w:val="62F01378"/>
    <w:rsid w:val="63308A75"/>
    <w:rsid w:val="63679904"/>
    <w:rsid w:val="640BD0D9"/>
    <w:rsid w:val="64774241"/>
    <w:rsid w:val="64C7514C"/>
    <w:rsid w:val="64E5ABDF"/>
    <w:rsid w:val="64F44113"/>
    <w:rsid w:val="650D1C60"/>
    <w:rsid w:val="65A0F9E5"/>
    <w:rsid w:val="66167C97"/>
    <w:rsid w:val="6624D6E9"/>
    <w:rsid w:val="664C3BAE"/>
    <w:rsid w:val="66968871"/>
    <w:rsid w:val="66982879"/>
    <w:rsid w:val="6698FC36"/>
    <w:rsid w:val="66A43874"/>
    <w:rsid w:val="677F9830"/>
    <w:rsid w:val="68077F74"/>
    <w:rsid w:val="68145B27"/>
    <w:rsid w:val="682A0327"/>
    <w:rsid w:val="6845F9ED"/>
    <w:rsid w:val="68A5D45E"/>
    <w:rsid w:val="68CF3127"/>
    <w:rsid w:val="69072B9E"/>
    <w:rsid w:val="6971BD64"/>
    <w:rsid w:val="6976DFA8"/>
    <w:rsid w:val="6984875E"/>
    <w:rsid w:val="698A62B3"/>
    <w:rsid w:val="69A29565"/>
    <w:rsid w:val="6A266908"/>
    <w:rsid w:val="6A5FA0CB"/>
    <w:rsid w:val="6AAE8161"/>
    <w:rsid w:val="6ACFF6F1"/>
    <w:rsid w:val="6B523B2A"/>
    <w:rsid w:val="6B6161AE"/>
    <w:rsid w:val="6C0CCC6F"/>
    <w:rsid w:val="6C43896B"/>
    <w:rsid w:val="6C4EC68E"/>
    <w:rsid w:val="6CB6BE3C"/>
    <w:rsid w:val="6CFF795C"/>
    <w:rsid w:val="6D4AFCBB"/>
    <w:rsid w:val="6D8EF39B"/>
    <w:rsid w:val="6DBE53CD"/>
    <w:rsid w:val="6DDCAD20"/>
    <w:rsid w:val="6DEB4902"/>
    <w:rsid w:val="6DF9E1A1"/>
    <w:rsid w:val="6E21F6E9"/>
    <w:rsid w:val="6E9F4EB4"/>
    <w:rsid w:val="6EC06469"/>
    <w:rsid w:val="6EF44355"/>
    <w:rsid w:val="6F641686"/>
    <w:rsid w:val="6FFA9D4A"/>
    <w:rsid w:val="7007D794"/>
    <w:rsid w:val="7013CF31"/>
    <w:rsid w:val="7075A097"/>
    <w:rsid w:val="70A02DDD"/>
    <w:rsid w:val="70BF229D"/>
    <w:rsid w:val="714FA4E3"/>
    <w:rsid w:val="715DA811"/>
    <w:rsid w:val="717C1B3B"/>
    <w:rsid w:val="71A90F38"/>
    <w:rsid w:val="71AC1E4C"/>
    <w:rsid w:val="72000949"/>
    <w:rsid w:val="720B9FFE"/>
    <w:rsid w:val="72102E60"/>
    <w:rsid w:val="72671A88"/>
    <w:rsid w:val="72753CAE"/>
    <w:rsid w:val="72D2A497"/>
    <w:rsid w:val="72D84198"/>
    <w:rsid w:val="738012E8"/>
    <w:rsid w:val="741FA05A"/>
    <w:rsid w:val="743CC9B9"/>
    <w:rsid w:val="74413652"/>
    <w:rsid w:val="746C939A"/>
    <w:rsid w:val="74B6313E"/>
    <w:rsid w:val="74FCD3C9"/>
    <w:rsid w:val="7500EA1B"/>
    <w:rsid w:val="750E19A2"/>
    <w:rsid w:val="7541DDA3"/>
    <w:rsid w:val="75C1A92C"/>
    <w:rsid w:val="75E8AA44"/>
    <w:rsid w:val="75EEC308"/>
    <w:rsid w:val="7601214F"/>
    <w:rsid w:val="763CAE2E"/>
    <w:rsid w:val="764FEDA3"/>
    <w:rsid w:val="77134ED5"/>
    <w:rsid w:val="774C98C3"/>
    <w:rsid w:val="778DA0AF"/>
    <w:rsid w:val="77C43A80"/>
    <w:rsid w:val="77E206C1"/>
    <w:rsid w:val="78002B4A"/>
    <w:rsid w:val="78099C2A"/>
    <w:rsid w:val="780B4797"/>
    <w:rsid w:val="78363ACB"/>
    <w:rsid w:val="78721C52"/>
    <w:rsid w:val="7898F738"/>
    <w:rsid w:val="78999869"/>
    <w:rsid w:val="78F02A1D"/>
    <w:rsid w:val="78F86BC3"/>
    <w:rsid w:val="795647C5"/>
    <w:rsid w:val="79919EBD"/>
    <w:rsid w:val="79EBE449"/>
    <w:rsid w:val="7A069342"/>
    <w:rsid w:val="7A3B5E64"/>
    <w:rsid w:val="7A50ACF5"/>
    <w:rsid w:val="7A819D05"/>
    <w:rsid w:val="7A888330"/>
    <w:rsid w:val="7A99F179"/>
    <w:rsid w:val="7AA9370C"/>
    <w:rsid w:val="7ACBBE2F"/>
    <w:rsid w:val="7AD1ECBC"/>
    <w:rsid w:val="7B056597"/>
    <w:rsid w:val="7B19F779"/>
    <w:rsid w:val="7B779F27"/>
    <w:rsid w:val="7BA8C64B"/>
    <w:rsid w:val="7BFBC57C"/>
    <w:rsid w:val="7C28A890"/>
    <w:rsid w:val="7C35DF07"/>
    <w:rsid w:val="7CA0DB04"/>
    <w:rsid w:val="7CC06650"/>
    <w:rsid w:val="7CDEB910"/>
    <w:rsid w:val="7D08CDB5"/>
    <w:rsid w:val="7D4907F6"/>
    <w:rsid w:val="7D7A9BBA"/>
    <w:rsid w:val="7D88C88C"/>
    <w:rsid w:val="7DA0F2C5"/>
    <w:rsid w:val="7DA30E78"/>
    <w:rsid w:val="7E0177A1"/>
    <w:rsid w:val="7E3AF8EA"/>
    <w:rsid w:val="7E4F31ED"/>
    <w:rsid w:val="7E71271B"/>
    <w:rsid w:val="7EA22363"/>
    <w:rsid w:val="7EA9C46E"/>
    <w:rsid w:val="7EC519E9"/>
    <w:rsid w:val="7EDD66D3"/>
    <w:rsid w:val="7EE82C5E"/>
    <w:rsid w:val="7F0C41A7"/>
    <w:rsid w:val="7F65901E"/>
    <w:rsid w:val="7FE49A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B5AF9"/>
  <w15:chartTrackingRefBased/>
  <w15:docId w15:val="{AA8E6F10-F196-4890-9826-8AEC883FC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F0A"/>
    <w:pPr>
      <w:spacing w:after="0" w:line="240" w:lineRule="auto"/>
    </w:pPr>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ascii="Times New Roman" w:eastAsiaTheme="majorEastAsia" w:hAnsi="Times New Roman" w:cstheme="majorBidi"/>
      <w:i/>
      <w:iCs/>
      <w:color w:val="595959" w:themeColor="text1" w:themeTint="A6"/>
      <w:lang w:eastAsia="en-US"/>
    </w:rPr>
  </w:style>
  <w:style w:type="character" w:customStyle="1" w:styleId="Heading7Char">
    <w:name w:val="Heading 7 Char"/>
    <w:basedOn w:val="DefaultParagraphFont"/>
    <w:link w:val="Heading7"/>
    <w:uiPriority w:val="9"/>
    <w:rPr>
      <w:rFonts w:ascii="Times New Roman" w:eastAsiaTheme="majorEastAsia" w:hAnsi="Times New Roman" w:cstheme="majorBidi"/>
      <w:color w:val="595959" w:themeColor="text1" w:themeTint="A6"/>
      <w:lang w:eastAsia="en-US"/>
    </w:rPr>
  </w:style>
  <w:style w:type="character" w:customStyle="1" w:styleId="Heading8Char">
    <w:name w:val="Heading 8 Char"/>
    <w:basedOn w:val="DefaultParagraphFont"/>
    <w:link w:val="Heading8"/>
    <w:uiPriority w:val="9"/>
    <w:rPr>
      <w:rFonts w:ascii="Times New Roman" w:eastAsiaTheme="majorEastAsia" w:hAnsi="Times New Roman" w:cstheme="majorBidi"/>
      <w:i/>
      <w:iCs/>
      <w:color w:val="272727" w:themeColor="text1" w:themeTint="D8"/>
      <w:lang w:eastAsia="en-US"/>
    </w:rPr>
  </w:style>
  <w:style w:type="character" w:customStyle="1" w:styleId="Heading9Char">
    <w:name w:val="Heading 9 Char"/>
    <w:basedOn w:val="DefaultParagraphFont"/>
    <w:link w:val="Heading9"/>
    <w:uiPriority w:val="9"/>
    <w:rPr>
      <w:rFonts w:ascii="Times New Roman" w:eastAsiaTheme="majorEastAsia" w:hAnsi="Times New Roman" w:cstheme="majorBidi"/>
      <w:color w:val="272727" w:themeColor="text1" w:themeTint="D8"/>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eastAsia="en-US"/>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CD727F"/>
    <w:pPr>
      <w:ind w:left="720"/>
      <w:contextualSpacing/>
    </w:pPr>
  </w:style>
  <w:style w:type="paragraph" w:styleId="TOCHeading">
    <w:name w:val="TOC Heading"/>
    <w:basedOn w:val="Heading1"/>
    <w:next w:val="Normal"/>
    <w:uiPriority w:val="39"/>
    <w:unhideWhenUsed/>
    <w:qFormat/>
    <w:rsid w:val="00176C74"/>
    <w:pPr>
      <w:spacing w:before="240" w:after="0" w:line="259" w:lineRule="auto"/>
      <w:outlineLvl w:val="9"/>
    </w:pPr>
    <w:rPr>
      <w:sz w:val="32"/>
      <w:szCs w:val="32"/>
    </w:rPr>
  </w:style>
  <w:style w:type="paragraph" w:styleId="NormalWeb">
    <w:name w:val="Normal (Web)"/>
    <w:basedOn w:val="Normal"/>
    <w:uiPriority w:val="99"/>
    <w:semiHidden/>
    <w:unhideWhenUsed/>
    <w:rsid w:val="00176C74"/>
  </w:style>
  <w:style w:type="character" w:styleId="CommentReference">
    <w:name w:val="annotation reference"/>
    <w:basedOn w:val="DefaultParagraphFont"/>
    <w:uiPriority w:val="99"/>
    <w:semiHidden/>
    <w:unhideWhenUsed/>
    <w:rsid w:val="00176C74"/>
    <w:rPr>
      <w:sz w:val="16"/>
      <w:szCs w:val="16"/>
    </w:rPr>
  </w:style>
  <w:style w:type="paragraph" w:styleId="CommentText">
    <w:name w:val="annotation text"/>
    <w:basedOn w:val="Normal"/>
    <w:link w:val="CommentTextChar"/>
    <w:uiPriority w:val="99"/>
    <w:unhideWhenUsed/>
    <w:rsid w:val="00176C74"/>
    <w:rPr>
      <w:sz w:val="20"/>
      <w:szCs w:val="20"/>
    </w:rPr>
  </w:style>
  <w:style w:type="character" w:customStyle="1" w:styleId="CommentTextChar">
    <w:name w:val="Comment Text Char"/>
    <w:basedOn w:val="DefaultParagraphFont"/>
    <w:link w:val="CommentText"/>
    <w:uiPriority w:val="99"/>
    <w:rsid w:val="00176C7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176C74"/>
    <w:rPr>
      <w:b/>
      <w:bCs/>
    </w:rPr>
  </w:style>
  <w:style w:type="character" w:customStyle="1" w:styleId="CommentSubjectChar">
    <w:name w:val="Comment Subject Char"/>
    <w:basedOn w:val="CommentTextChar"/>
    <w:link w:val="CommentSubject"/>
    <w:uiPriority w:val="99"/>
    <w:semiHidden/>
    <w:rsid w:val="00176C74"/>
    <w:rPr>
      <w:rFonts w:ascii="Times New Roman" w:eastAsia="Times New Roman" w:hAnsi="Times New Roman" w:cs="Times New Roman"/>
      <w:b/>
      <w:bCs/>
      <w:sz w:val="20"/>
      <w:szCs w:val="20"/>
      <w:lang w:eastAsia="en-US"/>
    </w:rPr>
  </w:style>
  <w:style w:type="character" w:styleId="Hyperlink">
    <w:name w:val="Hyperlink"/>
    <w:basedOn w:val="DefaultParagraphFont"/>
    <w:uiPriority w:val="99"/>
    <w:unhideWhenUsed/>
    <w:rsid w:val="00176C74"/>
    <w:rPr>
      <w:color w:val="467886" w:themeColor="hyperlink"/>
      <w:u w:val="single"/>
    </w:rPr>
  </w:style>
  <w:style w:type="character" w:styleId="UnresolvedMention">
    <w:name w:val="Unresolved Mention"/>
    <w:basedOn w:val="DefaultParagraphFont"/>
    <w:uiPriority w:val="99"/>
    <w:semiHidden/>
    <w:unhideWhenUsed/>
    <w:rsid w:val="00176C74"/>
    <w:rPr>
      <w:color w:val="605E5C"/>
      <w:shd w:val="clear" w:color="auto" w:fill="E1DFDD"/>
    </w:rPr>
  </w:style>
  <w:style w:type="table" w:customStyle="1" w:styleId="QQuestionTable">
    <w:name w:val="QQuestionTable"/>
    <w:uiPriority w:val="99"/>
    <w:qFormat/>
    <w:rsid w:val="00CF219A"/>
    <w:pPr>
      <w:spacing w:after="0" w:line="240" w:lineRule="auto"/>
      <w:jc w:val="center"/>
    </w:pPr>
    <w:rPr>
      <w:sz w:val="22"/>
      <w:szCs w:val="22"/>
      <w:lang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IconTable">
    <w:name w:val="QQuestionIconTable"/>
    <w:uiPriority w:val="99"/>
    <w:qFormat/>
    <w:rsid w:val="00CF219A"/>
    <w:pPr>
      <w:spacing w:after="0" w:line="240" w:lineRule="auto"/>
      <w:jc w:val="center"/>
    </w:pPr>
    <w:rPr>
      <w:sz w:val="22"/>
      <w:szCs w:val="22"/>
      <w:lang w:eastAsia="en-US"/>
    </w:rPr>
    <w:tblPr>
      <w:tblInd w:w="0" w:type="dxa"/>
      <w:tblCellMar>
        <w:top w:w="0" w:type="dxa"/>
        <w:left w:w="10" w:type="dxa"/>
        <w:bottom w:w="0" w:type="dxa"/>
        <w:right w:w="10" w:type="dxa"/>
      </w:tblCellMar>
    </w:tblPr>
    <w:tcPr>
      <w:shd w:val="clear" w:color="auto" w:fill="auto"/>
      <w:vAlign w:val="center"/>
    </w:tcPr>
  </w:style>
  <w:style w:type="numbering" w:customStyle="1" w:styleId="Singlepunch">
    <w:name w:val="Single punch"/>
    <w:rsid w:val="00CF219A"/>
    <w:pPr>
      <w:numPr>
        <w:numId w:val="18"/>
      </w:numPr>
    </w:pPr>
  </w:style>
  <w:style w:type="paragraph" w:customStyle="1" w:styleId="H2">
    <w:name w:val="H2"/>
    <w:next w:val="Normal"/>
    <w:rsid w:val="00CF219A"/>
    <w:pPr>
      <w:spacing w:after="240" w:line="240" w:lineRule="auto"/>
    </w:pPr>
    <w:rPr>
      <w:b/>
      <w:color w:val="000000"/>
      <w:sz w:val="48"/>
      <w:szCs w:val="48"/>
      <w:lang w:eastAsia="en-US"/>
    </w:rPr>
  </w:style>
  <w:style w:type="paragraph" w:customStyle="1" w:styleId="BlockStartLabel">
    <w:name w:val="BlockStartLabel"/>
    <w:basedOn w:val="Normal"/>
    <w:qFormat/>
    <w:rsid w:val="00E44F37"/>
    <w:pPr>
      <w:spacing w:before="120" w:after="120"/>
    </w:pPr>
    <w:rPr>
      <w:b/>
      <w:color w:val="CCCCCC"/>
      <w:sz w:val="22"/>
      <w:szCs w:val="22"/>
    </w:rPr>
  </w:style>
  <w:style w:type="paragraph" w:customStyle="1" w:styleId="BlockEndLabel">
    <w:name w:val="BlockEndLabel"/>
    <w:basedOn w:val="Normal"/>
    <w:qFormat/>
    <w:rsid w:val="00E44F37"/>
    <w:pPr>
      <w:spacing w:before="120"/>
    </w:pPr>
    <w:rPr>
      <w:b/>
      <w:color w:val="CCCCCC"/>
      <w:sz w:val="22"/>
      <w:szCs w:val="22"/>
    </w:rPr>
  </w:style>
  <w:style w:type="paragraph" w:customStyle="1" w:styleId="BlockSeparator">
    <w:name w:val="BlockSeparator"/>
    <w:basedOn w:val="Normal"/>
    <w:qFormat/>
    <w:rsid w:val="00E44F37"/>
    <w:pPr>
      <w:pBdr>
        <w:bottom w:val="single" w:sz="8" w:space="0" w:color="CCCCCC"/>
      </w:pBdr>
      <w:spacing w:line="120" w:lineRule="auto"/>
      <w:jc w:val="center"/>
    </w:pPr>
    <w:rPr>
      <w:b/>
      <w:color w:val="CCCCCC"/>
      <w:sz w:val="22"/>
      <w:szCs w:val="22"/>
    </w:rPr>
  </w:style>
  <w:style w:type="paragraph" w:customStyle="1" w:styleId="QuestionSeparator">
    <w:name w:val="QuestionSeparator"/>
    <w:basedOn w:val="Normal"/>
    <w:qFormat/>
    <w:rsid w:val="00CF219A"/>
    <w:pPr>
      <w:pBdr>
        <w:top w:val="dashed" w:sz="8" w:space="0" w:color="CCCCCC"/>
      </w:pBdr>
      <w:spacing w:before="120" w:after="120" w:line="120" w:lineRule="auto"/>
    </w:pPr>
    <w:rPr>
      <w:sz w:val="22"/>
      <w:szCs w:val="22"/>
    </w:rPr>
  </w:style>
  <w:style w:type="paragraph" w:customStyle="1" w:styleId="TextEntryLine">
    <w:name w:val="TextEntryLine"/>
    <w:basedOn w:val="Normal"/>
    <w:qFormat/>
    <w:rsid w:val="00E44F37"/>
    <w:pPr>
      <w:spacing w:before="240"/>
    </w:pPr>
    <w:rPr>
      <w:sz w:val="22"/>
      <w:szCs w:val="22"/>
    </w:rPr>
  </w:style>
  <w:style w:type="character" w:styleId="Strong">
    <w:name w:val="Strong"/>
    <w:basedOn w:val="DefaultParagraphFont"/>
    <w:uiPriority w:val="22"/>
    <w:qFormat/>
    <w:rsid w:val="00727F0A"/>
    <w:rPr>
      <w:b/>
      <w:bCs/>
    </w:rPr>
  </w:style>
  <w:style w:type="paragraph" w:styleId="Header">
    <w:name w:val="header"/>
    <w:basedOn w:val="Normal"/>
    <w:link w:val="HeaderChar"/>
    <w:uiPriority w:val="99"/>
    <w:unhideWhenUsed/>
    <w:rsid w:val="00D93915"/>
    <w:pPr>
      <w:tabs>
        <w:tab w:val="center" w:pos="4680"/>
        <w:tab w:val="right" w:pos="9360"/>
      </w:tabs>
    </w:pPr>
  </w:style>
  <w:style w:type="character" w:customStyle="1" w:styleId="HeaderChar">
    <w:name w:val="Header Char"/>
    <w:basedOn w:val="DefaultParagraphFont"/>
    <w:link w:val="Header"/>
    <w:uiPriority w:val="99"/>
    <w:rsid w:val="00D93915"/>
    <w:rPr>
      <w:rFonts w:ascii="Times New Roman" w:eastAsia="Times New Roman" w:hAnsi="Times New Roman" w:cs="Times New Roman"/>
      <w:lang w:eastAsia="en-US"/>
    </w:rPr>
  </w:style>
  <w:style w:type="paragraph" w:styleId="Footer">
    <w:name w:val="footer"/>
    <w:basedOn w:val="Normal"/>
    <w:link w:val="FooterChar"/>
    <w:uiPriority w:val="99"/>
    <w:unhideWhenUsed/>
    <w:rsid w:val="00D93915"/>
    <w:pPr>
      <w:tabs>
        <w:tab w:val="center" w:pos="4680"/>
        <w:tab w:val="right" w:pos="9360"/>
      </w:tabs>
    </w:pPr>
  </w:style>
  <w:style w:type="character" w:customStyle="1" w:styleId="FooterChar">
    <w:name w:val="Footer Char"/>
    <w:basedOn w:val="DefaultParagraphFont"/>
    <w:link w:val="Footer"/>
    <w:uiPriority w:val="99"/>
    <w:rsid w:val="00D93915"/>
    <w:rPr>
      <w:rFonts w:ascii="Times New Roman" w:eastAsia="Times New Roman" w:hAnsi="Times New Roman" w:cs="Times New Roman"/>
      <w:lang w:eastAsia="en-US"/>
    </w:rPr>
  </w:style>
  <w:style w:type="character" w:styleId="Emphasis">
    <w:name w:val="Emphasis"/>
    <w:basedOn w:val="DefaultParagraphFont"/>
    <w:uiPriority w:val="20"/>
    <w:qFormat/>
    <w:rsid w:val="00D93915"/>
    <w:rPr>
      <w:i/>
      <w:iCs/>
    </w:rPr>
  </w:style>
  <w:style w:type="character" w:styleId="PageNumber">
    <w:name w:val="page number"/>
    <w:basedOn w:val="DefaultParagraphFont"/>
    <w:uiPriority w:val="99"/>
    <w:semiHidden/>
    <w:unhideWhenUsed/>
    <w:rsid w:val="009E5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59733">
      <w:bodyDiv w:val="1"/>
      <w:marLeft w:val="0"/>
      <w:marRight w:val="0"/>
      <w:marTop w:val="0"/>
      <w:marBottom w:val="0"/>
      <w:divBdr>
        <w:top w:val="none" w:sz="0" w:space="0" w:color="auto"/>
        <w:left w:val="none" w:sz="0" w:space="0" w:color="auto"/>
        <w:bottom w:val="none" w:sz="0" w:space="0" w:color="auto"/>
        <w:right w:val="none" w:sz="0" w:space="0" w:color="auto"/>
      </w:divBdr>
    </w:div>
    <w:div w:id="79525241">
      <w:bodyDiv w:val="1"/>
      <w:marLeft w:val="0"/>
      <w:marRight w:val="0"/>
      <w:marTop w:val="0"/>
      <w:marBottom w:val="0"/>
      <w:divBdr>
        <w:top w:val="none" w:sz="0" w:space="0" w:color="auto"/>
        <w:left w:val="none" w:sz="0" w:space="0" w:color="auto"/>
        <w:bottom w:val="none" w:sz="0" w:space="0" w:color="auto"/>
        <w:right w:val="none" w:sz="0" w:space="0" w:color="auto"/>
      </w:divBdr>
    </w:div>
    <w:div w:id="129443452">
      <w:bodyDiv w:val="1"/>
      <w:marLeft w:val="0"/>
      <w:marRight w:val="0"/>
      <w:marTop w:val="0"/>
      <w:marBottom w:val="0"/>
      <w:divBdr>
        <w:top w:val="none" w:sz="0" w:space="0" w:color="auto"/>
        <w:left w:val="none" w:sz="0" w:space="0" w:color="auto"/>
        <w:bottom w:val="none" w:sz="0" w:space="0" w:color="auto"/>
        <w:right w:val="none" w:sz="0" w:space="0" w:color="auto"/>
      </w:divBdr>
      <w:divsChild>
        <w:div w:id="192694660">
          <w:marLeft w:val="0"/>
          <w:marRight w:val="0"/>
          <w:marTop w:val="0"/>
          <w:marBottom w:val="0"/>
          <w:divBdr>
            <w:top w:val="none" w:sz="0" w:space="0" w:color="auto"/>
            <w:left w:val="none" w:sz="0" w:space="0" w:color="auto"/>
            <w:bottom w:val="none" w:sz="0" w:space="0" w:color="auto"/>
            <w:right w:val="none" w:sz="0" w:space="0" w:color="auto"/>
          </w:divBdr>
        </w:div>
        <w:div w:id="517230738">
          <w:marLeft w:val="0"/>
          <w:marRight w:val="0"/>
          <w:marTop w:val="0"/>
          <w:marBottom w:val="0"/>
          <w:divBdr>
            <w:top w:val="none" w:sz="0" w:space="0" w:color="auto"/>
            <w:left w:val="none" w:sz="0" w:space="0" w:color="auto"/>
            <w:bottom w:val="none" w:sz="0" w:space="0" w:color="auto"/>
            <w:right w:val="none" w:sz="0" w:space="0" w:color="auto"/>
          </w:divBdr>
        </w:div>
        <w:div w:id="1634554906">
          <w:marLeft w:val="0"/>
          <w:marRight w:val="0"/>
          <w:marTop w:val="0"/>
          <w:marBottom w:val="0"/>
          <w:divBdr>
            <w:top w:val="none" w:sz="0" w:space="0" w:color="auto"/>
            <w:left w:val="none" w:sz="0" w:space="0" w:color="auto"/>
            <w:bottom w:val="none" w:sz="0" w:space="0" w:color="auto"/>
            <w:right w:val="none" w:sz="0" w:space="0" w:color="auto"/>
          </w:divBdr>
        </w:div>
      </w:divsChild>
    </w:div>
    <w:div w:id="160194433">
      <w:bodyDiv w:val="1"/>
      <w:marLeft w:val="0"/>
      <w:marRight w:val="0"/>
      <w:marTop w:val="0"/>
      <w:marBottom w:val="0"/>
      <w:divBdr>
        <w:top w:val="none" w:sz="0" w:space="0" w:color="auto"/>
        <w:left w:val="none" w:sz="0" w:space="0" w:color="auto"/>
        <w:bottom w:val="none" w:sz="0" w:space="0" w:color="auto"/>
        <w:right w:val="none" w:sz="0" w:space="0" w:color="auto"/>
      </w:divBdr>
    </w:div>
    <w:div w:id="245724549">
      <w:bodyDiv w:val="1"/>
      <w:marLeft w:val="0"/>
      <w:marRight w:val="0"/>
      <w:marTop w:val="0"/>
      <w:marBottom w:val="0"/>
      <w:divBdr>
        <w:top w:val="none" w:sz="0" w:space="0" w:color="auto"/>
        <w:left w:val="none" w:sz="0" w:space="0" w:color="auto"/>
        <w:bottom w:val="none" w:sz="0" w:space="0" w:color="auto"/>
        <w:right w:val="none" w:sz="0" w:space="0" w:color="auto"/>
      </w:divBdr>
    </w:div>
    <w:div w:id="321859302">
      <w:bodyDiv w:val="1"/>
      <w:marLeft w:val="0"/>
      <w:marRight w:val="0"/>
      <w:marTop w:val="0"/>
      <w:marBottom w:val="0"/>
      <w:divBdr>
        <w:top w:val="none" w:sz="0" w:space="0" w:color="auto"/>
        <w:left w:val="none" w:sz="0" w:space="0" w:color="auto"/>
        <w:bottom w:val="none" w:sz="0" w:space="0" w:color="auto"/>
        <w:right w:val="none" w:sz="0" w:space="0" w:color="auto"/>
      </w:divBdr>
      <w:divsChild>
        <w:div w:id="159660179">
          <w:marLeft w:val="0"/>
          <w:marRight w:val="0"/>
          <w:marTop w:val="0"/>
          <w:marBottom w:val="0"/>
          <w:divBdr>
            <w:top w:val="none" w:sz="0" w:space="0" w:color="auto"/>
            <w:left w:val="none" w:sz="0" w:space="0" w:color="auto"/>
            <w:bottom w:val="none" w:sz="0" w:space="0" w:color="auto"/>
            <w:right w:val="none" w:sz="0" w:space="0" w:color="auto"/>
          </w:divBdr>
        </w:div>
        <w:div w:id="273371812">
          <w:marLeft w:val="0"/>
          <w:marRight w:val="0"/>
          <w:marTop w:val="0"/>
          <w:marBottom w:val="0"/>
          <w:divBdr>
            <w:top w:val="none" w:sz="0" w:space="0" w:color="auto"/>
            <w:left w:val="none" w:sz="0" w:space="0" w:color="auto"/>
            <w:bottom w:val="none" w:sz="0" w:space="0" w:color="auto"/>
            <w:right w:val="none" w:sz="0" w:space="0" w:color="auto"/>
          </w:divBdr>
        </w:div>
        <w:div w:id="273709688">
          <w:marLeft w:val="0"/>
          <w:marRight w:val="0"/>
          <w:marTop w:val="0"/>
          <w:marBottom w:val="0"/>
          <w:divBdr>
            <w:top w:val="none" w:sz="0" w:space="0" w:color="auto"/>
            <w:left w:val="none" w:sz="0" w:space="0" w:color="auto"/>
            <w:bottom w:val="none" w:sz="0" w:space="0" w:color="auto"/>
            <w:right w:val="none" w:sz="0" w:space="0" w:color="auto"/>
          </w:divBdr>
        </w:div>
        <w:div w:id="275719316">
          <w:marLeft w:val="0"/>
          <w:marRight w:val="0"/>
          <w:marTop w:val="0"/>
          <w:marBottom w:val="0"/>
          <w:divBdr>
            <w:top w:val="none" w:sz="0" w:space="0" w:color="auto"/>
            <w:left w:val="none" w:sz="0" w:space="0" w:color="auto"/>
            <w:bottom w:val="none" w:sz="0" w:space="0" w:color="auto"/>
            <w:right w:val="none" w:sz="0" w:space="0" w:color="auto"/>
          </w:divBdr>
        </w:div>
        <w:div w:id="304774747">
          <w:marLeft w:val="0"/>
          <w:marRight w:val="0"/>
          <w:marTop w:val="0"/>
          <w:marBottom w:val="0"/>
          <w:divBdr>
            <w:top w:val="none" w:sz="0" w:space="0" w:color="auto"/>
            <w:left w:val="none" w:sz="0" w:space="0" w:color="auto"/>
            <w:bottom w:val="none" w:sz="0" w:space="0" w:color="auto"/>
            <w:right w:val="none" w:sz="0" w:space="0" w:color="auto"/>
          </w:divBdr>
        </w:div>
        <w:div w:id="361981257">
          <w:marLeft w:val="0"/>
          <w:marRight w:val="0"/>
          <w:marTop w:val="0"/>
          <w:marBottom w:val="0"/>
          <w:divBdr>
            <w:top w:val="none" w:sz="0" w:space="0" w:color="auto"/>
            <w:left w:val="none" w:sz="0" w:space="0" w:color="auto"/>
            <w:bottom w:val="none" w:sz="0" w:space="0" w:color="auto"/>
            <w:right w:val="none" w:sz="0" w:space="0" w:color="auto"/>
          </w:divBdr>
        </w:div>
        <w:div w:id="378290151">
          <w:marLeft w:val="0"/>
          <w:marRight w:val="0"/>
          <w:marTop w:val="0"/>
          <w:marBottom w:val="0"/>
          <w:divBdr>
            <w:top w:val="none" w:sz="0" w:space="0" w:color="auto"/>
            <w:left w:val="none" w:sz="0" w:space="0" w:color="auto"/>
            <w:bottom w:val="none" w:sz="0" w:space="0" w:color="auto"/>
            <w:right w:val="none" w:sz="0" w:space="0" w:color="auto"/>
          </w:divBdr>
        </w:div>
        <w:div w:id="410085157">
          <w:marLeft w:val="0"/>
          <w:marRight w:val="0"/>
          <w:marTop w:val="0"/>
          <w:marBottom w:val="0"/>
          <w:divBdr>
            <w:top w:val="none" w:sz="0" w:space="0" w:color="auto"/>
            <w:left w:val="none" w:sz="0" w:space="0" w:color="auto"/>
            <w:bottom w:val="none" w:sz="0" w:space="0" w:color="auto"/>
            <w:right w:val="none" w:sz="0" w:space="0" w:color="auto"/>
          </w:divBdr>
        </w:div>
        <w:div w:id="522131397">
          <w:marLeft w:val="0"/>
          <w:marRight w:val="0"/>
          <w:marTop w:val="0"/>
          <w:marBottom w:val="0"/>
          <w:divBdr>
            <w:top w:val="none" w:sz="0" w:space="0" w:color="auto"/>
            <w:left w:val="none" w:sz="0" w:space="0" w:color="auto"/>
            <w:bottom w:val="none" w:sz="0" w:space="0" w:color="auto"/>
            <w:right w:val="none" w:sz="0" w:space="0" w:color="auto"/>
          </w:divBdr>
        </w:div>
        <w:div w:id="719864962">
          <w:marLeft w:val="0"/>
          <w:marRight w:val="0"/>
          <w:marTop w:val="0"/>
          <w:marBottom w:val="0"/>
          <w:divBdr>
            <w:top w:val="none" w:sz="0" w:space="0" w:color="auto"/>
            <w:left w:val="none" w:sz="0" w:space="0" w:color="auto"/>
            <w:bottom w:val="none" w:sz="0" w:space="0" w:color="auto"/>
            <w:right w:val="none" w:sz="0" w:space="0" w:color="auto"/>
          </w:divBdr>
        </w:div>
        <w:div w:id="761728577">
          <w:marLeft w:val="0"/>
          <w:marRight w:val="0"/>
          <w:marTop w:val="0"/>
          <w:marBottom w:val="0"/>
          <w:divBdr>
            <w:top w:val="none" w:sz="0" w:space="0" w:color="auto"/>
            <w:left w:val="none" w:sz="0" w:space="0" w:color="auto"/>
            <w:bottom w:val="none" w:sz="0" w:space="0" w:color="auto"/>
            <w:right w:val="none" w:sz="0" w:space="0" w:color="auto"/>
          </w:divBdr>
        </w:div>
        <w:div w:id="765534778">
          <w:marLeft w:val="0"/>
          <w:marRight w:val="0"/>
          <w:marTop w:val="0"/>
          <w:marBottom w:val="0"/>
          <w:divBdr>
            <w:top w:val="none" w:sz="0" w:space="0" w:color="auto"/>
            <w:left w:val="none" w:sz="0" w:space="0" w:color="auto"/>
            <w:bottom w:val="none" w:sz="0" w:space="0" w:color="auto"/>
            <w:right w:val="none" w:sz="0" w:space="0" w:color="auto"/>
          </w:divBdr>
        </w:div>
        <w:div w:id="766538949">
          <w:marLeft w:val="0"/>
          <w:marRight w:val="0"/>
          <w:marTop w:val="0"/>
          <w:marBottom w:val="0"/>
          <w:divBdr>
            <w:top w:val="none" w:sz="0" w:space="0" w:color="auto"/>
            <w:left w:val="none" w:sz="0" w:space="0" w:color="auto"/>
            <w:bottom w:val="none" w:sz="0" w:space="0" w:color="auto"/>
            <w:right w:val="none" w:sz="0" w:space="0" w:color="auto"/>
          </w:divBdr>
        </w:div>
        <w:div w:id="788355256">
          <w:marLeft w:val="0"/>
          <w:marRight w:val="0"/>
          <w:marTop w:val="0"/>
          <w:marBottom w:val="0"/>
          <w:divBdr>
            <w:top w:val="none" w:sz="0" w:space="0" w:color="auto"/>
            <w:left w:val="none" w:sz="0" w:space="0" w:color="auto"/>
            <w:bottom w:val="none" w:sz="0" w:space="0" w:color="auto"/>
            <w:right w:val="none" w:sz="0" w:space="0" w:color="auto"/>
          </w:divBdr>
        </w:div>
        <w:div w:id="797451797">
          <w:marLeft w:val="0"/>
          <w:marRight w:val="0"/>
          <w:marTop w:val="0"/>
          <w:marBottom w:val="0"/>
          <w:divBdr>
            <w:top w:val="none" w:sz="0" w:space="0" w:color="auto"/>
            <w:left w:val="none" w:sz="0" w:space="0" w:color="auto"/>
            <w:bottom w:val="none" w:sz="0" w:space="0" w:color="auto"/>
            <w:right w:val="none" w:sz="0" w:space="0" w:color="auto"/>
          </w:divBdr>
        </w:div>
        <w:div w:id="808669282">
          <w:marLeft w:val="0"/>
          <w:marRight w:val="0"/>
          <w:marTop w:val="0"/>
          <w:marBottom w:val="0"/>
          <w:divBdr>
            <w:top w:val="none" w:sz="0" w:space="0" w:color="auto"/>
            <w:left w:val="none" w:sz="0" w:space="0" w:color="auto"/>
            <w:bottom w:val="none" w:sz="0" w:space="0" w:color="auto"/>
            <w:right w:val="none" w:sz="0" w:space="0" w:color="auto"/>
          </w:divBdr>
        </w:div>
        <w:div w:id="824513555">
          <w:marLeft w:val="0"/>
          <w:marRight w:val="0"/>
          <w:marTop w:val="0"/>
          <w:marBottom w:val="0"/>
          <w:divBdr>
            <w:top w:val="none" w:sz="0" w:space="0" w:color="auto"/>
            <w:left w:val="none" w:sz="0" w:space="0" w:color="auto"/>
            <w:bottom w:val="none" w:sz="0" w:space="0" w:color="auto"/>
            <w:right w:val="none" w:sz="0" w:space="0" w:color="auto"/>
          </w:divBdr>
        </w:div>
        <w:div w:id="1046681117">
          <w:marLeft w:val="0"/>
          <w:marRight w:val="0"/>
          <w:marTop w:val="0"/>
          <w:marBottom w:val="0"/>
          <w:divBdr>
            <w:top w:val="none" w:sz="0" w:space="0" w:color="auto"/>
            <w:left w:val="none" w:sz="0" w:space="0" w:color="auto"/>
            <w:bottom w:val="none" w:sz="0" w:space="0" w:color="auto"/>
            <w:right w:val="none" w:sz="0" w:space="0" w:color="auto"/>
          </w:divBdr>
        </w:div>
        <w:div w:id="1111512130">
          <w:marLeft w:val="0"/>
          <w:marRight w:val="0"/>
          <w:marTop w:val="0"/>
          <w:marBottom w:val="0"/>
          <w:divBdr>
            <w:top w:val="none" w:sz="0" w:space="0" w:color="auto"/>
            <w:left w:val="none" w:sz="0" w:space="0" w:color="auto"/>
            <w:bottom w:val="none" w:sz="0" w:space="0" w:color="auto"/>
            <w:right w:val="none" w:sz="0" w:space="0" w:color="auto"/>
          </w:divBdr>
        </w:div>
        <w:div w:id="1207599093">
          <w:marLeft w:val="0"/>
          <w:marRight w:val="0"/>
          <w:marTop w:val="0"/>
          <w:marBottom w:val="0"/>
          <w:divBdr>
            <w:top w:val="none" w:sz="0" w:space="0" w:color="auto"/>
            <w:left w:val="none" w:sz="0" w:space="0" w:color="auto"/>
            <w:bottom w:val="none" w:sz="0" w:space="0" w:color="auto"/>
            <w:right w:val="none" w:sz="0" w:space="0" w:color="auto"/>
          </w:divBdr>
        </w:div>
        <w:div w:id="1244217254">
          <w:marLeft w:val="0"/>
          <w:marRight w:val="0"/>
          <w:marTop w:val="0"/>
          <w:marBottom w:val="0"/>
          <w:divBdr>
            <w:top w:val="none" w:sz="0" w:space="0" w:color="auto"/>
            <w:left w:val="none" w:sz="0" w:space="0" w:color="auto"/>
            <w:bottom w:val="none" w:sz="0" w:space="0" w:color="auto"/>
            <w:right w:val="none" w:sz="0" w:space="0" w:color="auto"/>
          </w:divBdr>
        </w:div>
        <w:div w:id="1247418169">
          <w:marLeft w:val="0"/>
          <w:marRight w:val="0"/>
          <w:marTop w:val="0"/>
          <w:marBottom w:val="0"/>
          <w:divBdr>
            <w:top w:val="none" w:sz="0" w:space="0" w:color="auto"/>
            <w:left w:val="none" w:sz="0" w:space="0" w:color="auto"/>
            <w:bottom w:val="none" w:sz="0" w:space="0" w:color="auto"/>
            <w:right w:val="none" w:sz="0" w:space="0" w:color="auto"/>
          </w:divBdr>
        </w:div>
        <w:div w:id="1280528424">
          <w:marLeft w:val="0"/>
          <w:marRight w:val="0"/>
          <w:marTop w:val="0"/>
          <w:marBottom w:val="0"/>
          <w:divBdr>
            <w:top w:val="none" w:sz="0" w:space="0" w:color="auto"/>
            <w:left w:val="none" w:sz="0" w:space="0" w:color="auto"/>
            <w:bottom w:val="none" w:sz="0" w:space="0" w:color="auto"/>
            <w:right w:val="none" w:sz="0" w:space="0" w:color="auto"/>
          </w:divBdr>
        </w:div>
        <w:div w:id="1308363927">
          <w:marLeft w:val="0"/>
          <w:marRight w:val="0"/>
          <w:marTop w:val="0"/>
          <w:marBottom w:val="0"/>
          <w:divBdr>
            <w:top w:val="none" w:sz="0" w:space="0" w:color="auto"/>
            <w:left w:val="none" w:sz="0" w:space="0" w:color="auto"/>
            <w:bottom w:val="none" w:sz="0" w:space="0" w:color="auto"/>
            <w:right w:val="none" w:sz="0" w:space="0" w:color="auto"/>
          </w:divBdr>
        </w:div>
        <w:div w:id="1358309631">
          <w:marLeft w:val="0"/>
          <w:marRight w:val="0"/>
          <w:marTop w:val="0"/>
          <w:marBottom w:val="0"/>
          <w:divBdr>
            <w:top w:val="none" w:sz="0" w:space="0" w:color="auto"/>
            <w:left w:val="none" w:sz="0" w:space="0" w:color="auto"/>
            <w:bottom w:val="none" w:sz="0" w:space="0" w:color="auto"/>
            <w:right w:val="none" w:sz="0" w:space="0" w:color="auto"/>
          </w:divBdr>
        </w:div>
        <w:div w:id="1645697437">
          <w:marLeft w:val="0"/>
          <w:marRight w:val="0"/>
          <w:marTop w:val="0"/>
          <w:marBottom w:val="0"/>
          <w:divBdr>
            <w:top w:val="none" w:sz="0" w:space="0" w:color="auto"/>
            <w:left w:val="none" w:sz="0" w:space="0" w:color="auto"/>
            <w:bottom w:val="none" w:sz="0" w:space="0" w:color="auto"/>
            <w:right w:val="none" w:sz="0" w:space="0" w:color="auto"/>
          </w:divBdr>
        </w:div>
        <w:div w:id="1656179380">
          <w:marLeft w:val="0"/>
          <w:marRight w:val="0"/>
          <w:marTop w:val="0"/>
          <w:marBottom w:val="0"/>
          <w:divBdr>
            <w:top w:val="none" w:sz="0" w:space="0" w:color="auto"/>
            <w:left w:val="none" w:sz="0" w:space="0" w:color="auto"/>
            <w:bottom w:val="none" w:sz="0" w:space="0" w:color="auto"/>
            <w:right w:val="none" w:sz="0" w:space="0" w:color="auto"/>
          </w:divBdr>
        </w:div>
        <w:div w:id="1660840548">
          <w:marLeft w:val="0"/>
          <w:marRight w:val="0"/>
          <w:marTop w:val="0"/>
          <w:marBottom w:val="0"/>
          <w:divBdr>
            <w:top w:val="none" w:sz="0" w:space="0" w:color="auto"/>
            <w:left w:val="none" w:sz="0" w:space="0" w:color="auto"/>
            <w:bottom w:val="none" w:sz="0" w:space="0" w:color="auto"/>
            <w:right w:val="none" w:sz="0" w:space="0" w:color="auto"/>
          </w:divBdr>
        </w:div>
        <w:div w:id="1710300633">
          <w:marLeft w:val="0"/>
          <w:marRight w:val="0"/>
          <w:marTop w:val="0"/>
          <w:marBottom w:val="0"/>
          <w:divBdr>
            <w:top w:val="none" w:sz="0" w:space="0" w:color="auto"/>
            <w:left w:val="none" w:sz="0" w:space="0" w:color="auto"/>
            <w:bottom w:val="none" w:sz="0" w:space="0" w:color="auto"/>
            <w:right w:val="none" w:sz="0" w:space="0" w:color="auto"/>
          </w:divBdr>
        </w:div>
        <w:div w:id="1714495469">
          <w:marLeft w:val="0"/>
          <w:marRight w:val="0"/>
          <w:marTop w:val="0"/>
          <w:marBottom w:val="0"/>
          <w:divBdr>
            <w:top w:val="none" w:sz="0" w:space="0" w:color="auto"/>
            <w:left w:val="none" w:sz="0" w:space="0" w:color="auto"/>
            <w:bottom w:val="none" w:sz="0" w:space="0" w:color="auto"/>
            <w:right w:val="none" w:sz="0" w:space="0" w:color="auto"/>
          </w:divBdr>
        </w:div>
        <w:div w:id="1825775132">
          <w:marLeft w:val="0"/>
          <w:marRight w:val="0"/>
          <w:marTop w:val="0"/>
          <w:marBottom w:val="0"/>
          <w:divBdr>
            <w:top w:val="none" w:sz="0" w:space="0" w:color="auto"/>
            <w:left w:val="none" w:sz="0" w:space="0" w:color="auto"/>
            <w:bottom w:val="none" w:sz="0" w:space="0" w:color="auto"/>
            <w:right w:val="none" w:sz="0" w:space="0" w:color="auto"/>
          </w:divBdr>
        </w:div>
        <w:div w:id="1829324235">
          <w:marLeft w:val="0"/>
          <w:marRight w:val="0"/>
          <w:marTop w:val="0"/>
          <w:marBottom w:val="0"/>
          <w:divBdr>
            <w:top w:val="none" w:sz="0" w:space="0" w:color="auto"/>
            <w:left w:val="none" w:sz="0" w:space="0" w:color="auto"/>
            <w:bottom w:val="none" w:sz="0" w:space="0" w:color="auto"/>
            <w:right w:val="none" w:sz="0" w:space="0" w:color="auto"/>
          </w:divBdr>
        </w:div>
        <w:div w:id="1858159580">
          <w:marLeft w:val="0"/>
          <w:marRight w:val="0"/>
          <w:marTop w:val="0"/>
          <w:marBottom w:val="0"/>
          <w:divBdr>
            <w:top w:val="none" w:sz="0" w:space="0" w:color="auto"/>
            <w:left w:val="none" w:sz="0" w:space="0" w:color="auto"/>
            <w:bottom w:val="none" w:sz="0" w:space="0" w:color="auto"/>
            <w:right w:val="none" w:sz="0" w:space="0" w:color="auto"/>
          </w:divBdr>
        </w:div>
        <w:div w:id="1900751898">
          <w:marLeft w:val="0"/>
          <w:marRight w:val="0"/>
          <w:marTop w:val="0"/>
          <w:marBottom w:val="0"/>
          <w:divBdr>
            <w:top w:val="none" w:sz="0" w:space="0" w:color="auto"/>
            <w:left w:val="none" w:sz="0" w:space="0" w:color="auto"/>
            <w:bottom w:val="none" w:sz="0" w:space="0" w:color="auto"/>
            <w:right w:val="none" w:sz="0" w:space="0" w:color="auto"/>
          </w:divBdr>
        </w:div>
        <w:div w:id="1996570720">
          <w:marLeft w:val="0"/>
          <w:marRight w:val="0"/>
          <w:marTop w:val="0"/>
          <w:marBottom w:val="0"/>
          <w:divBdr>
            <w:top w:val="none" w:sz="0" w:space="0" w:color="auto"/>
            <w:left w:val="none" w:sz="0" w:space="0" w:color="auto"/>
            <w:bottom w:val="none" w:sz="0" w:space="0" w:color="auto"/>
            <w:right w:val="none" w:sz="0" w:space="0" w:color="auto"/>
          </w:divBdr>
        </w:div>
        <w:div w:id="2005082512">
          <w:marLeft w:val="0"/>
          <w:marRight w:val="0"/>
          <w:marTop w:val="0"/>
          <w:marBottom w:val="0"/>
          <w:divBdr>
            <w:top w:val="none" w:sz="0" w:space="0" w:color="auto"/>
            <w:left w:val="none" w:sz="0" w:space="0" w:color="auto"/>
            <w:bottom w:val="none" w:sz="0" w:space="0" w:color="auto"/>
            <w:right w:val="none" w:sz="0" w:space="0" w:color="auto"/>
          </w:divBdr>
        </w:div>
        <w:div w:id="2045203810">
          <w:marLeft w:val="0"/>
          <w:marRight w:val="0"/>
          <w:marTop w:val="0"/>
          <w:marBottom w:val="0"/>
          <w:divBdr>
            <w:top w:val="none" w:sz="0" w:space="0" w:color="auto"/>
            <w:left w:val="none" w:sz="0" w:space="0" w:color="auto"/>
            <w:bottom w:val="none" w:sz="0" w:space="0" w:color="auto"/>
            <w:right w:val="none" w:sz="0" w:space="0" w:color="auto"/>
          </w:divBdr>
        </w:div>
        <w:div w:id="2049064248">
          <w:marLeft w:val="0"/>
          <w:marRight w:val="0"/>
          <w:marTop w:val="0"/>
          <w:marBottom w:val="0"/>
          <w:divBdr>
            <w:top w:val="none" w:sz="0" w:space="0" w:color="auto"/>
            <w:left w:val="none" w:sz="0" w:space="0" w:color="auto"/>
            <w:bottom w:val="none" w:sz="0" w:space="0" w:color="auto"/>
            <w:right w:val="none" w:sz="0" w:space="0" w:color="auto"/>
          </w:divBdr>
        </w:div>
        <w:div w:id="2049331446">
          <w:marLeft w:val="0"/>
          <w:marRight w:val="0"/>
          <w:marTop w:val="0"/>
          <w:marBottom w:val="0"/>
          <w:divBdr>
            <w:top w:val="none" w:sz="0" w:space="0" w:color="auto"/>
            <w:left w:val="none" w:sz="0" w:space="0" w:color="auto"/>
            <w:bottom w:val="none" w:sz="0" w:space="0" w:color="auto"/>
            <w:right w:val="none" w:sz="0" w:space="0" w:color="auto"/>
          </w:divBdr>
        </w:div>
        <w:div w:id="2076925844">
          <w:marLeft w:val="0"/>
          <w:marRight w:val="0"/>
          <w:marTop w:val="0"/>
          <w:marBottom w:val="0"/>
          <w:divBdr>
            <w:top w:val="none" w:sz="0" w:space="0" w:color="auto"/>
            <w:left w:val="none" w:sz="0" w:space="0" w:color="auto"/>
            <w:bottom w:val="none" w:sz="0" w:space="0" w:color="auto"/>
            <w:right w:val="none" w:sz="0" w:space="0" w:color="auto"/>
          </w:divBdr>
        </w:div>
        <w:div w:id="2084600004">
          <w:marLeft w:val="0"/>
          <w:marRight w:val="0"/>
          <w:marTop w:val="0"/>
          <w:marBottom w:val="0"/>
          <w:divBdr>
            <w:top w:val="none" w:sz="0" w:space="0" w:color="auto"/>
            <w:left w:val="none" w:sz="0" w:space="0" w:color="auto"/>
            <w:bottom w:val="none" w:sz="0" w:space="0" w:color="auto"/>
            <w:right w:val="none" w:sz="0" w:space="0" w:color="auto"/>
          </w:divBdr>
        </w:div>
      </w:divsChild>
    </w:div>
    <w:div w:id="333067915">
      <w:bodyDiv w:val="1"/>
      <w:marLeft w:val="0"/>
      <w:marRight w:val="0"/>
      <w:marTop w:val="0"/>
      <w:marBottom w:val="0"/>
      <w:divBdr>
        <w:top w:val="none" w:sz="0" w:space="0" w:color="auto"/>
        <w:left w:val="none" w:sz="0" w:space="0" w:color="auto"/>
        <w:bottom w:val="none" w:sz="0" w:space="0" w:color="auto"/>
        <w:right w:val="none" w:sz="0" w:space="0" w:color="auto"/>
      </w:divBdr>
      <w:divsChild>
        <w:div w:id="82074059">
          <w:marLeft w:val="0"/>
          <w:marRight w:val="0"/>
          <w:marTop w:val="0"/>
          <w:marBottom w:val="0"/>
          <w:divBdr>
            <w:top w:val="none" w:sz="0" w:space="0" w:color="auto"/>
            <w:left w:val="none" w:sz="0" w:space="0" w:color="auto"/>
            <w:bottom w:val="none" w:sz="0" w:space="0" w:color="auto"/>
            <w:right w:val="none" w:sz="0" w:space="0" w:color="auto"/>
          </w:divBdr>
        </w:div>
        <w:div w:id="1517961748">
          <w:marLeft w:val="0"/>
          <w:marRight w:val="0"/>
          <w:marTop w:val="0"/>
          <w:marBottom w:val="0"/>
          <w:divBdr>
            <w:top w:val="none" w:sz="0" w:space="0" w:color="auto"/>
            <w:left w:val="none" w:sz="0" w:space="0" w:color="auto"/>
            <w:bottom w:val="none" w:sz="0" w:space="0" w:color="auto"/>
            <w:right w:val="none" w:sz="0" w:space="0" w:color="auto"/>
          </w:divBdr>
        </w:div>
      </w:divsChild>
    </w:div>
    <w:div w:id="339433984">
      <w:bodyDiv w:val="1"/>
      <w:marLeft w:val="0"/>
      <w:marRight w:val="0"/>
      <w:marTop w:val="0"/>
      <w:marBottom w:val="0"/>
      <w:divBdr>
        <w:top w:val="none" w:sz="0" w:space="0" w:color="auto"/>
        <w:left w:val="none" w:sz="0" w:space="0" w:color="auto"/>
        <w:bottom w:val="none" w:sz="0" w:space="0" w:color="auto"/>
        <w:right w:val="none" w:sz="0" w:space="0" w:color="auto"/>
      </w:divBdr>
    </w:div>
    <w:div w:id="364646708">
      <w:bodyDiv w:val="1"/>
      <w:marLeft w:val="0"/>
      <w:marRight w:val="0"/>
      <w:marTop w:val="0"/>
      <w:marBottom w:val="0"/>
      <w:divBdr>
        <w:top w:val="none" w:sz="0" w:space="0" w:color="auto"/>
        <w:left w:val="none" w:sz="0" w:space="0" w:color="auto"/>
        <w:bottom w:val="none" w:sz="0" w:space="0" w:color="auto"/>
        <w:right w:val="none" w:sz="0" w:space="0" w:color="auto"/>
      </w:divBdr>
    </w:div>
    <w:div w:id="436565297">
      <w:bodyDiv w:val="1"/>
      <w:marLeft w:val="0"/>
      <w:marRight w:val="0"/>
      <w:marTop w:val="0"/>
      <w:marBottom w:val="0"/>
      <w:divBdr>
        <w:top w:val="none" w:sz="0" w:space="0" w:color="auto"/>
        <w:left w:val="none" w:sz="0" w:space="0" w:color="auto"/>
        <w:bottom w:val="none" w:sz="0" w:space="0" w:color="auto"/>
        <w:right w:val="none" w:sz="0" w:space="0" w:color="auto"/>
      </w:divBdr>
    </w:div>
    <w:div w:id="456530501">
      <w:bodyDiv w:val="1"/>
      <w:marLeft w:val="0"/>
      <w:marRight w:val="0"/>
      <w:marTop w:val="0"/>
      <w:marBottom w:val="0"/>
      <w:divBdr>
        <w:top w:val="none" w:sz="0" w:space="0" w:color="auto"/>
        <w:left w:val="none" w:sz="0" w:space="0" w:color="auto"/>
        <w:bottom w:val="none" w:sz="0" w:space="0" w:color="auto"/>
        <w:right w:val="none" w:sz="0" w:space="0" w:color="auto"/>
      </w:divBdr>
    </w:div>
    <w:div w:id="464547693">
      <w:bodyDiv w:val="1"/>
      <w:marLeft w:val="0"/>
      <w:marRight w:val="0"/>
      <w:marTop w:val="0"/>
      <w:marBottom w:val="0"/>
      <w:divBdr>
        <w:top w:val="none" w:sz="0" w:space="0" w:color="auto"/>
        <w:left w:val="none" w:sz="0" w:space="0" w:color="auto"/>
        <w:bottom w:val="none" w:sz="0" w:space="0" w:color="auto"/>
        <w:right w:val="none" w:sz="0" w:space="0" w:color="auto"/>
      </w:divBdr>
    </w:div>
    <w:div w:id="474176103">
      <w:bodyDiv w:val="1"/>
      <w:marLeft w:val="0"/>
      <w:marRight w:val="0"/>
      <w:marTop w:val="0"/>
      <w:marBottom w:val="0"/>
      <w:divBdr>
        <w:top w:val="none" w:sz="0" w:space="0" w:color="auto"/>
        <w:left w:val="none" w:sz="0" w:space="0" w:color="auto"/>
        <w:bottom w:val="none" w:sz="0" w:space="0" w:color="auto"/>
        <w:right w:val="none" w:sz="0" w:space="0" w:color="auto"/>
      </w:divBdr>
      <w:divsChild>
        <w:div w:id="28454909">
          <w:marLeft w:val="0"/>
          <w:marRight w:val="0"/>
          <w:marTop w:val="0"/>
          <w:marBottom w:val="0"/>
          <w:divBdr>
            <w:top w:val="none" w:sz="0" w:space="0" w:color="auto"/>
            <w:left w:val="none" w:sz="0" w:space="0" w:color="auto"/>
            <w:bottom w:val="none" w:sz="0" w:space="0" w:color="auto"/>
            <w:right w:val="none" w:sz="0" w:space="0" w:color="auto"/>
          </w:divBdr>
        </w:div>
        <w:div w:id="32388713">
          <w:marLeft w:val="0"/>
          <w:marRight w:val="0"/>
          <w:marTop w:val="0"/>
          <w:marBottom w:val="0"/>
          <w:divBdr>
            <w:top w:val="none" w:sz="0" w:space="0" w:color="auto"/>
            <w:left w:val="none" w:sz="0" w:space="0" w:color="auto"/>
            <w:bottom w:val="none" w:sz="0" w:space="0" w:color="auto"/>
            <w:right w:val="none" w:sz="0" w:space="0" w:color="auto"/>
          </w:divBdr>
        </w:div>
        <w:div w:id="95443212">
          <w:marLeft w:val="0"/>
          <w:marRight w:val="0"/>
          <w:marTop w:val="0"/>
          <w:marBottom w:val="0"/>
          <w:divBdr>
            <w:top w:val="none" w:sz="0" w:space="0" w:color="auto"/>
            <w:left w:val="none" w:sz="0" w:space="0" w:color="auto"/>
            <w:bottom w:val="none" w:sz="0" w:space="0" w:color="auto"/>
            <w:right w:val="none" w:sz="0" w:space="0" w:color="auto"/>
          </w:divBdr>
        </w:div>
        <w:div w:id="157578768">
          <w:marLeft w:val="0"/>
          <w:marRight w:val="0"/>
          <w:marTop w:val="0"/>
          <w:marBottom w:val="0"/>
          <w:divBdr>
            <w:top w:val="none" w:sz="0" w:space="0" w:color="auto"/>
            <w:left w:val="none" w:sz="0" w:space="0" w:color="auto"/>
            <w:bottom w:val="none" w:sz="0" w:space="0" w:color="auto"/>
            <w:right w:val="none" w:sz="0" w:space="0" w:color="auto"/>
          </w:divBdr>
        </w:div>
        <w:div w:id="281110950">
          <w:marLeft w:val="0"/>
          <w:marRight w:val="0"/>
          <w:marTop w:val="0"/>
          <w:marBottom w:val="0"/>
          <w:divBdr>
            <w:top w:val="none" w:sz="0" w:space="0" w:color="auto"/>
            <w:left w:val="none" w:sz="0" w:space="0" w:color="auto"/>
            <w:bottom w:val="none" w:sz="0" w:space="0" w:color="auto"/>
            <w:right w:val="none" w:sz="0" w:space="0" w:color="auto"/>
          </w:divBdr>
        </w:div>
        <w:div w:id="328101534">
          <w:marLeft w:val="0"/>
          <w:marRight w:val="0"/>
          <w:marTop w:val="0"/>
          <w:marBottom w:val="0"/>
          <w:divBdr>
            <w:top w:val="none" w:sz="0" w:space="0" w:color="auto"/>
            <w:left w:val="none" w:sz="0" w:space="0" w:color="auto"/>
            <w:bottom w:val="none" w:sz="0" w:space="0" w:color="auto"/>
            <w:right w:val="none" w:sz="0" w:space="0" w:color="auto"/>
          </w:divBdr>
        </w:div>
        <w:div w:id="348720386">
          <w:marLeft w:val="0"/>
          <w:marRight w:val="0"/>
          <w:marTop w:val="0"/>
          <w:marBottom w:val="0"/>
          <w:divBdr>
            <w:top w:val="none" w:sz="0" w:space="0" w:color="auto"/>
            <w:left w:val="none" w:sz="0" w:space="0" w:color="auto"/>
            <w:bottom w:val="none" w:sz="0" w:space="0" w:color="auto"/>
            <w:right w:val="none" w:sz="0" w:space="0" w:color="auto"/>
          </w:divBdr>
        </w:div>
        <w:div w:id="426467017">
          <w:marLeft w:val="0"/>
          <w:marRight w:val="0"/>
          <w:marTop w:val="0"/>
          <w:marBottom w:val="0"/>
          <w:divBdr>
            <w:top w:val="none" w:sz="0" w:space="0" w:color="auto"/>
            <w:left w:val="none" w:sz="0" w:space="0" w:color="auto"/>
            <w:bottom w:val="none" w:sz="0" w:space="0" w:color="auto"/>
            <w:right w:val="none" w:sz="0" w:space="0" w:color="auto"/>
          </w:divBdr>
        </w:div>
        <w:div w:id="475295722">
          <w:marLeft w:val="0"/>
          <w:marRight w:val="0"/>
          <w:marTop w:val="0"/>
          <w:marBottom w:val="0"/>
          <w:divBdr>
            <w:top w:val="none" w:sz="0" w:space="0" w:color="auto"/>
            <w:left w:val="none" w:sz="0" w:space="0" w:color="auto"/>
            <w:bottom w:val="none" w:sz="0" w:space="0" w:color="auto"/>
            <w:right w:val="none" w:sz="0" w:space="0" w:color="auto"/>
          </w:divBdr>
        </w:div>
        <w:div w:id="548034773">
          <w:marLeft w:val="0"/>
          <w:marRight w:val="0"/>
          <w:marTop w:val="0"/>
          <w:marBottom w:val="0"/>
          <w:divBdr>
            <w:top w:val="none" w:sz="0" w:space="0" w:color="auto"/>
            <w:left w:val="none" w:sz="0" w:space="0" w:color="auto"/>
            <w:bottom w:val="none" w:sz="0" w:space="0" w:color="auto"/>
            <w:right w:val="none" w:sz="0" w:space="0" w:color="auto"/>
          </w:divBdr>
        </w:div>
        <w:div w:id="568152062">
          <w:marLeft w:val="0"/>
          <w:marRight w:val="0"/>
          <w:marTop w:val="0"/>
          <w:marBottom w:val="0"/>
          <w:divBdr>
            <w:top w:val="none" w:sz="0" w:space="0" w:color="auto"/>
            <w:left w:val="none" w:sz="0" w:space="0" w:color="auto"/>
            <w:bottom w:val="none" w:sz="0" w:space="0" w:color="auto"/>
            <w:right w:val="none" w:sz="0" w:space="0" w:color="auto"/>
          </w:divBdr>
        </w:div>
        <w:div w:id="601650268">
          <w:marLeft w:val="0"/>
          <w:marRight w:val="0"/>
          <w:marTop w:val="0"/>
          <w:marBottom w:val="0"/>
          <w:divBdr>
            <w:top w:val="none" w:sz="0" w:space="0" w:color="auto"/>
            <w:left w:val="none" w:sz="0" w:space="0" w:color="auto"/>
            <w:bottom w:val="none" w:sz="0" w:space="0" w:color="auto"/>
            <w:right w:val="none" w:sz="0" w:space="0" w:color="auto"/>
          </w:divBdr>
        </w:div>
        <w:div w:id="612174086">
          <w:marLeft w:val="0"/>
          <w:marRight w:val="0"/>
          <w:marTop w:val="0"/>
          <w:marBottom w:val="0"/>
          <w:divBdr>
            <w:top w:val="none" w:sz="0" w:space="0" w:color="auto"/>
            <w:left w:val="none" w:sz="0" w:space="0" w:color="auto"/>
            <w:bottom w:val="none" w:sz="0" w:space="0" w:color="auto"/>
            <w:right w:val="none" w:sz="0" w:space="0" w:color="auto"/>
          </w:divBdr>
        </w:div>
        <w:div w:id="650212188">
          <w:marLeft w:val="0"/>
          <w:marRight w:val="0"/>
          <w:marTop w:val="0"/>
          <w:marBottom w:val="0"/>
          <w:divBdr>
            <w:top w:val="none" w:sz="0" w:space="0" w:color="auto"/>
            <w:left w:val="none" w:sz="0" w:space="0" w:color="auto"/>
            <w:bottom w:val="none" w:sz="0" w:space="0" w:color="auto"/>
            <w:right w:val="none" w:sz="0" w:space="0" w:color="auto"/>
          </w:divBdr>
        </w:div>
        <w:div w:id="671378890">
          <w:marLeft w:val="0"/>
          <w:marRight w:val="0"/>
          <w:marTop w:val="0"/>
          <w:marBottom w:val="0"/>
          <w:divBdr>
            <w:top w:val="none" w:sz="0" w:space="0" w:color="auto"/>
            <w:left w:val="none" w:sz="0" w:space="0" w:color="auto"/>
            <w:bottom w:val="none" w:sz="0" w:space="0" w:color="auto"/>
            <w:right w:val="none" w:sz="0" w:space="0" w:color="auto"/>
          </w:divBdr>
        </w:div>
        <w:div w:id="721052794">
          <w:marLeft w:val="0"/>
          <w:marRight w:val="0"/>
          <w:marTop w:val="0"/>
          <w:marBottom w:val="0"/>
          <w:divBdr>
            <w:top w:val="none" w:sz="0" w:space="0" w:color="auto"/>
            <w:left w:val="none" w:sz="0" w:space="0" w:color="auto"/>
            <w:bottom w:val="none" w:sz="0" w:space="0" w:color="auto"/>
            <w:right w:val="none" w:sz="0" w:space="0" w:color="auto"/>
          </w:divBdr>
        </w:div>
        <w:div w:id="776750518">
          <w:marLeft w:val="0"/>
          <w:marRight w:val="0"/>
          <w:marTop w:val="0"/>
          <w:marBottom w:val="0"/>
          <w:divBdr>
            <w:top w:val="none" w:sz="0" w:space="0" w:color="auto"/>
            <w:left w:val="none" w:sz="0" w:space="0" w:color="auto"/>
            <w:bottom w:val="none" w:sz="0" w:space="0" w:color="auto"/>
            <w:right w:val="none" w:sz="0" w:space="0" w:color="auto"/>
          </w:divBdr>
        </w:div>
        <w:div w:id="845436688">
          <w:marLeft w:val="0"/>
          <w:marRight w:val="0"/>
          <w:marTop w:val="0"/>
          <w:marBottom w:val="0"/>
          <w:divBdr>
            <w:top w:val="none" w:sz="0" w:space="0" w:color="auto"/>
            <w:left w:val="none" w:sz="0" w:space="0" w:color="auto"/>
            <w:bottom w:val="none" w:sz="0" w:space="0" w:color="auto"/>
            <w:right w:val="none" w:sz="0" w:space="0" w:color="auto"/>
          </w:divBdr>
        </w:div>
        <w:div w:id="916138434">
          <w:marLeft w:val="0"/>
          <w:marRight w:val="0"/>
          <w:marTop w:val="0"/>
          <w:marBottom w:val="0"/>
          <w:divBdr>
            <w:top w:val="none" w:sz="0" w:space="0" w:color="auto"/>
            <w:left w:val="none" w:sz="0" w:space="0" w:color="auto"/>
            <w:bottom w:val="none" w:sz="0" w:space="0" w:color="auto"/>
            <w:right w:val="none" w:sz="0" w:space="0" w:color="auto"/>
          </w:divBdr>
        </w:div>
        <w:div w:id="994604312">
          <w:marLeft w:val="0"/>
          <w:marRight w:val="0"/>
          <w:marTop w:val="0"/>
          <w:marBottom w:val="0"/>
          <w:divBdr>
            <w:top w:val="none" w:sz="0" w:space="0" w:color="auto"/>
            <w:left w:val="none" w:sz="0" w:space="0" w:color="auto"/>
            <w:bottom w:val="none" w:sz="0" w:space="0" w:color="auto"/>
            <w:right w:val="none" w:sz="0" w:space="0" w:color="auto"/>
          </w:divBdr>
        </w:div>
        <w:div w:id="1002860014">
          <w:marLeft w:val="0"/>
          <w:marRight w:val="0"/>
          <w:marTop w:val="0"/>
          <w:marBottom w:val="0"/>
          <w:divBdr>
            <w:top w:val="none" w:sz="0" w:space="0" w:color="auto"/>
            <w:left w:val="none" w:sz="0" w:space="0" w:color="auto"/>
            <w:bottom w:val="none" w:sz="0" w:space="0" w:color="auto"/>
            <w:right w:val="none" w:sz="0" w:space="0" w:color="auto"/>
          </w:divBdr>
        </w:div>
        <w:div w:id="1080325431">
          <w:marLeft w:val="0"/>
          <w:marRight w:val="0"/>
          <w:marTop w:val="0"/>
          <w:marBottom w:val="0"/>
          <w:divBdr>
            <w:top w:val="none" w:sz="0" w:space="0" w:color="auto"/>
            <w:left w:val="none" w:sz="0" w:space="0" w:color="auto"/>
            <w:bottom w:val="none" w:sz="0" w:space="0" w:color="auto"/>
            <w:right w:val="none" w:sz="0" w:space="0" w:color="auto"/>
          </w:divBdr>
        </w:div>
        <w:div w:id="1248921175">
          <w:marLeft w:val="0"/>
          <w:marRight w:val="0"/>
          <w:marTop w:val="0"/>
          <w:marBottom w:val="0"/>
          <w:divBdr>
            <w:top w:val="none" w:sz="0" w:space="0" w:color="auto"/>
            <w:left w:val="none" w:sz="0" w:space="0" w:color="auto"/>
            <w:bottom w:val="none" w:sz="0" w:space="0" w:color="auto"/>
            <w:right w:val="none" w:sz="0" w:space="0" w:color="auto"/>
          </w:divBdr>
        </w:div>
        <w:div w:id="1293360591">
          <w:marLeft w:val="0"/>
          <w:marRight w:val="0"/>
          <w:marTop w:val="0"/>
          <w:marBottom w:val="0"/>
          <w:divBdr>
            <w:top w:val="none" w:sz="0" w:space="0" w:color="auto"/>
            <w:left w:val="none" w:sz="0" w:space="0" w:color="auto"/>
            <w:bottom w:val="none" w:sz="0" w:space="0" w:color="auto"/>
            <w:right w:val="none" w:sz="0" w:space="0" w:color="auto"/>
          </w:divBdr>
        </w:div>
        <w:div w:id="1346175606">
          <w:marLeft w:val="0"/>
          <w:marRight w:val="0"/>
          <w:marTop w:val="0"/>
          <w:marBottom w:val="0"/>
          <w:divBdr>
            <w:top w:val="none" w:sz="0" w:space="0" w:color="auto"/>
            <w:left w:val="none" w:sz="0" w:space="0" w:color="auto"/>
            <w:bottom w:val="none" w:sz="0" w:space="0" w:color="auto"/>
            <w:right w:val="none" w:sz="0" w:space="0" w:color="auto"/>
          </w:divBdr>
        </w:div>
        <w:div w:id="1362902657">
          <w:marLeft w:val="0"/>
          <w:marRight w:val="0"/>
          <w:marTop w:val="0"/>
          <w:marBottom w:val="0"/>
          <w:divBdr>
            <w:top w:val="none" w:sz="0" w:space="0" w:color="auto"/>
            <w:left w:val="none" w:sz="0" w:space="0" w:color="auto"/>
            <w:bottom w:val="none" w:sz="0" w:space="0" w:color="auto"/>
            <w:right w:val="none" w:sz="0" w:space="0" w:color="auto"/>
          </w:divBdr>
        </w:div>
        <w:div w:id="1592663547">
          <w:marLeft w:val="0"/>
          <w:marRight w:val="0"/>
          <w:marTop w:val="0"/>
          <w:marBottom w:val="0"/>
          <w:divBdr>
            <w:top w:val="none" w:sz="0" w:space="0" w:color="auto"/>
            <w:left w:val="none" w:sz="0" w:space="0" w:color="auto"/>
            <w:bottom w:val="none" w:sz="0" w:space="0" w:color="auto"/>
            <w:right w:val="none" w:sz="0" w:space="0" w:color="auto"/>
          </w:divBdr>
        </w:div>
        <w:div w:id="1609770714">
          <w:marLeft w:val="0"/>
          <w:marRight w:val="0"/>
          <w:marTop w:val="0"/>
          <w:marBottom w:val="0"/>
          <w:divBdr>
            <w:top w:val="none" w:sz="0" w:space="0" w:color="auto"/>
            <w:left w:val="none" w:sz="0" w:space="0" w:color="auto"/>
            <w:bottom w:val="none" w:sz="0" w:space="0" w:color="auto"/>
            <w:right w:val="none" w:sz="0" w:space="0" w:color="auto"/>
          </w:divBdr>
        </w:div>
        <w:div w:id="1658877453">
          <w:marLeft w:val="0"/>
          <w:marRight w:val="0"/>
          <w:marTop w:val="0"/>
          <w:marBottom w:val="0"/>
          <w:divBdr>
            <w:top w:val="none" w:sz="0" w:space="0" w:color="auto"/>
            <w:left w:val="none" w:sz="0" w:space="0" w:color="auto"/>
            <w:bottom w:val="none" w:sz="0" w:space="0" w:color="auto"/>
            <w:right w:val="none" w:sz="0" w:space="0" w:color="auto"/>
          </w:divBdr>
        </w:div>
        <w:div w:id="1663241715">
          <w:marLeft w:val="0"/>
          <w:marRight w:val="0"/>
          <w:marTop w:val="0"/>
          <w:marBottom w:val="0"/>
          <w:divBdr>
            <w:top w:val="none" w:sz="0" w:space="0" w:color="auto"/>
            <w:left w:val="none" w:sz="0" w:space="0" w:color="auto"/>
            <w:bottom w:val="none" w:sz="0" w:space="0" w:color="auto"/>
            <w:right w:val="none" w:sz="0" w:space="0" w:color="auto"/>
          </w:divBdr>
        </w:div>
        <w:div w:id="1665821663">
          <w:marLeft w:val="0"/>
          <w:marRight w:val="0"/>
          <w:marTop w:val="0"/>
          <w:marBottom w:val="0"/>
          <w:divBdr>
            <w:top w:val="none" w:sz="0" w:space="0" w:color="auto"/>
            <w:left w:val="none" w:sz="0" w:space="0" w:color="auto"/>
            <w:bottom w:val="none" w:sz="0" w:space="0" w:color="auto"/>
            <w:right w:val="none" w:sz="0" w:space="0" w:color="auto"/>
          </w:divBdr>
        </w:div>
        <w:div w:id="1720125071">
          <w:marLeft w:val="0"/>
          <w:marRight w:val="0"/>
          <w:marTop w:val="0"/>
          <w:marBottom w:val="0"/>
          <w:divBdr>
            <w:top w:val="none" w:sz="0" w:space="0" w:color="auto"/>
            <w:left w:val="none" w:sz="0" w:space="0" w:color="auto"/>
            <w:bottom w:val="none" w:sz="0" w:space="0" w:color="auto"/>
            <w:right w:val="none" w:sz="0" w:space="0" w:color="auto"/>
          </w:divBdr>
        </w:div>
        <w:div w:id="1731730012">
          <w:marLeft w:val="0"/>
          <w:marRight w:val="0"/>
          <w:marTop w:val="0"/>
          <w:marBottom w:val="0"/>
          <w:divBdr>
            <w:top w:val="none" w:sz="0" w:space="0" w:color="auto"/>
            <w:left w:val="none" w:sz="0" w:space="0" w:color="auto"/>
            <w:bottom w:val="none" w:sz="0" w:space="0" w:color="auto"/>
            <w:right w:val="none" w:sz="0" w:space="0" w:color="auto"/>
          </w:divBdr>
        </w:div>
        <w:div w:id="1806310529">
          <w:marLeft w:val="0"/>
          <w:marRight w:val="0"/>
          <w:marTop w:val="0"/>
          <w:marBottom w:val="0"/>
          <w:divBdr>
            <w:top w:val="none" w:sz="0" w:space="0" w:color="auto"/>
            <w:left w:val="none" w:sz="0" w:space="0" w:color="auto"/>
            <w:bottom w:val="none" w:sz="0" w:space="0" w:color="auto"/>
            <w:right w:val="none" w:sz="0" w:space="0" w:color="auto"/>
          </w:divBdr>
        </w:div>
        <w:div w:id="1896820541">
          <w:marLeft w:val="0"/>
          <w:marRight w:val="0"/>
          <w:marTop w:val="0"/>
          <w:marBottom w:val="0"/>
          <w:divBdr>
            <w:top w:val="none" w:sz="0" w:space="0" w:color="auto"/>
            <w:left w:val="none" w:sz="0" w:space="0" w:color="auto"/>
            <w:bottom w:val="none" w:sz="0" w:space="0" w:color="auto"/>
            <w:right w:val="none" w:sz="0" w:space="0" w:color="auto"/>
          </w:divBdr>
        </w:div>
        <w:div w:id="1954284664">
          <w:marLeft w:val="0"/>
          <w:marRight w:val="0"/>
          <w:marTop w:val="0"/>
          <w:marBottom w:val="0"/>
          <w:divBdr>
            <w:top w:val="none" w:sz="0" w:space="0" w:color="auto"/>
            <w:left w:val="none" w:sz="0" w:space="0" w:color="auto"/>
            <w:bottom w:val="none" w:sz="0" w:space="0" w:color="auto"/>
            <w:right w:val="none" w:sz="0" w:space="0" w:color="auto"/>
          </w:divBdr>
        </w:div>
        <w:div w:id="2083603887">
          <w:marLeft w:val="0"/>
          <w:marRight w:val="0"/>
          <w:marTop w:val="0"/>
          <w:marBottom w:val="0"/>
          <w:divBdr>
            <w:top w:val="none" w:sz="0" w:space="0" w:color="auto"/>
            <w:left w:val="none" w:sz="0" w:space="0" w:color="auto"/>
            <w:bottom w:val="none" w:sz="0" w:space="0" w:color="auto"/>
            <w:right w:val="none" w:sz="0" w:space="0" w:color="auto"/>
          </w:divBdr>
        </w:div>
        <w:div w:id="2091268863">
          <w:marLeft w:val="0"/>
          <w:marRight w:val="0"/>
          <w:marTop w:val="0"/>
          <w:marBottom w:val="0"/>
          <w:divBdr>
            <w:top w:val="none" w:sz="0" w:space="0" w:color="auto"/>
            <w:left w:val="none" w:sz="0" w:space="0" w:color="auto"/>
            <w:bottom w:val="none" w:sz="0" w:space="0" w:color="auto"/>
            <w:right w:val="none" w:sz="0" w:space="0" w:color="auto"/>
          </w:divBdr>
        </w:div>
        <w:div w:id="2097901507">
          <w:marLeft w:val="0"/>
          <w:marRight w:val="0"/>
          <w:marTop w:val="0"/>
          <w:marBottom w:val="0"/>
          <w:divBdr>
            <w:top w:val="none" w:sz="0" w:space="0" w:color="auto"/>
            <w:left w:val="none" w:sz="0" w:space="0" w:color="auto"/>
            <w:bottom w:val="none" w:sz="0" w:space="0" w:color="auto"/>
            <w:right w:val="none" w:sz="0" w:space="0" w:color="auto"/>
          </w:divBdr>
        </w:div>
        <w:div w:id="2126538535">
          <w:marLeft w:val="0"/>
          <w:marRight w:val="0"/>
          <w:marTop w:val="0"/>
          <w:marBottom w:val="0"/>
          <w:divBdr>
            <w:top w:val="none" w:sz="0" w:space="0" w:color="auto"/>
            <w:left w:val="none" w:sz="0" w:space="0" w:color="auto"/>
            <w:bottom w:val="none" w:sz="0" w:space="0" w:color="auto"/>
            <w:right w:val="none" w:sz="0" w:space="0" w:color="auto"/>
          </w:divBdr>
        </w:div>
        <w:div w:id="2129742290">
          <w:marLeft w:val="0"/>
          <w:marRight w:val="0"/>
          <w:marTop w:val="0"/>
          <w:marBottom w:val="0"/>
          <w:divBdr>
            <w:top w:val="none" w:sz="0" w:space="0" w:color="auto"/>
            <w:left w:val="none" w:sz="0" w:space="0" w:color="auto"/>
            <w:bottom w:val="none" w:sz="0" w:space="0" w:color="auto"/>
            <w:right w:val="none" w:sz="0" w:space="0" w:color="auto"/>
          </w:divBdr>
        </w:div>
      </w:divsChild>
    </w:div>
    <w:div w:id="506094285">
      <w:bodyDiv w:val="1"/>
      <w:marLeft w:val="0"/>
      <w:marRight w:val="0"/>
      <w:marTop w:val="0"/>
      <w:marBottom w:val="0"/>
      <w:divBdr>
        <w:top w:val="none" w:sz="0" w:space="0" w:color="auto"/>
        <w:left w:val="none" w:sz="0" w:space="0" w:color="auto"/>
        <w:bottom w:val="none" w:sz="0" w:space="0" w:color="auto"/>
        <w:right w:val="none" w:sz="0" w:space="0" w:color="auto"/>
      </w:divBdr>
    </w:div>
    <w:div w:id="517618655">
      <w:bodyDiv w:val="1"/>
      <w:marLeft w:val="0"/>
      <w:marRight w:val="0"/>
      <w:marTop w:val="0"/>
      <w:marBottom w:val="0"/>
      <w:divBdr>
        <w:top w:val="none" w:sz="0" w:space="0" w:color="auto"/>
        <w:left w:val="none" w:sz="0" w:space="0" w:color="auto"/>
        <w:bottom w:val="none" w:sz="0" w:space="0" w:color="auto"/>
        <w:right w:val="none" w:sz="0" w:space="0" w:color="auto"/>
      </w:divBdr>
    </w:div>
    <w:div w:id="521552764">
      <w:bodyDiv w:val="1"/>
      <w:marLeft w:val="0"/>
      <w:marRight w:val="0"/>
      <w:marTop w:val="0"/>
      <w:marBottom w:val="0"/>
      <w:divBdr>
        <w:top w:val="none" w:sz="0" w:space="0" w:color="auto"/>
        <w:left w:val="none" w:sz="0" w:space="0" w:color="auto"/>
        <w:bottom w:val="none" w:sz="0" w:space="0" w:color="auto"/>
        <w:right w:val="none" w:sz="0" w:space="0" w:color="auto"/>
      </w:divBdr>
    </w:div>
    <w:div w:id="567350712">
      <w:bodyDiv w:val="1"/>
      <w:marLeft w:val="0"/>
      <w:marRight w:val="0"/>
      <w:marTop w:val="0"/>
      <w:marBottom w:val="0"/>
      <w:divBdr>
        <w:top w:val="none" w:sz="0" w:space="0" w:color="auto"/>
        <w:left w:val="none" w:sz="0" w:space="0" w:color="auto"/>
        <w:bottom w:val="none" w:sz="0" w:space="0" w:color="auto"/>
        <w:right w:val="none" w:sz="0" w:space="0" w:color="auto"/>
      </w:divBdr>
    </w:div>
    <w:div w:id="599290284">
      <w:bodyDiv w:val="1"/>
      <w:marLeft w:val="0"/>
      <w:marRight w:val="0"/>
      <w:marTop w:val="0"/>
      <w:marBottom w:val="0"/>
      <w:divBdr>
        <w:top w:val="none" w:sz="0" w:space="0" w:color="auto"/>
        <w:left w:val="none" w:sz="0" w:space="0" w:color="auto"/>
        <w:bottom w:val="none" w:sz="0" w:space="0" w:color="auto"/>
        <w:right w:val="none" w:sz="0" w:space="0" w:color="auto"/>
      </w:divBdr>
    </w:div>
    <w:div w:id="650401567">
      <w:bodyDiv w:val="1"/>
      <w:marLeft w:val="0"/>
      <w:marRight w:val="0"/>
      <w:marTop w:val="0"/>
      <w:marBottom w:val="0"/>
      <w:divBdr>
        <w:top w:val="none" w:sz="0" w:space="0" w:color="auto"/>
        <w:left w:val="none" w:sz="0" w:space="0" w:color="auto"/>
        <w:bottom w:val="none" w:sz="0" w:space="0" w:color="auto"/>
        <w:right w:val="none" w:sz="0" w:space="0" w:color="auto"/>
      </w:divBdr>
    </w:div>
    <w:div w:id="688532019">
      <w:bodyDiv w:val="1"/>
      <w:marLeft w:val="0"/>
      <w:marRight w:val="0"/>
      <w:marTop w:val="0"/>
      <w:marBottom w:val="0"/>
      <w:divBdr>
        <w:top w:val="none" w:sz="0" w:space="0" w:color="auto"/>
        <w:left w:val="none" w:sz="0" w:space="0" w:color="auto"/>
        <w:bottom w:val="none" w:sz="0" w:space="0" w:color="auto"/>
        <w:right w:val="none" w:sz="0" w:space="0" w:color="auto"/>
      </w:divBdr>
    </w:div>
    <w:div w:id="695548696">
      <w:bodyDiv w:val="1"/>
      <w:marLeft w:val="0"/>
      <w:marRight w:val="0"/>
      <w:marTop w:val="0"/>
      <w:marBottom w:val="0"/>
      <w:divBdr>
        <w:top w:val="none" w:sz="0" w:space="0" w:color="auto"/>
        <w:left w:val="none" w:sz="0" w:space="0" w:color="auto"/>
        <w:bottom w:val="none" w:sz="0" w:space="0" w:color="auto"/>
        <w:right w:val="none" w:sz="0" w:space="0" w:color="auto"/>
      </w:divBdr>
      <w:divsChild>
        <w:div w:id="715932147">
          <w:marLeft w:val="0"/>
          <w:marRight w:val="0"/>
          <w:marTop w:val="0"/>
          <w:marBottom w:val="0"/>
          <w:divBdr>
            <w:top w:val="none" w:sz="0" w:space="0" w:color="auto"/>
            <w:left w:val="none" w:sz="0" w:space="0" w:color="auto"/>
            <w:bottom w:val="none" w:sz="0" w:space="0" w:color="auto"/>
            <w:right w:val="none" w:sz="0" w:space="0" w:color="auto"/>
          </w:divBdr>
        </w:div>
        <w:div w:id="2031029073">
          <w:marLeft w:val="0"/>
          <w:marRight w:val="0"/>
          <w:marTop w:val="0"/>
          <w:marBottom w:val="0"/>
          <w:divBdr>
            <w:top w:val="none" w:sz="0" w:space="0" w:color="auto"/>
            <w:left w:val="none" w:sz="0" w:space="0" w:color="auto"/>
            <w:bottom w:val="none" w:sz="0" w:space="0" w:color="auto"/>
            <w:right w:val="none" w:sz="0" w:space="0" w:color="auto"/>
          </w:divBdr>
        </w:div>
      </w:divsChild>
    </w:div>
    <w:div w:id="703487170">
      <w:bodyDiv w:val="1"/>
      <w:marLeft w:val="0"/>
      <w:marRight w:val="0"/>
      <w:marTop w:val="0"/>
      <w:marBottom w:val="0"/>
      <w:divBdr>
        <w:top w:val="none" w:sz="0" w:space="0" w:color="auto"/>
        <w:left w:val="none" w:sz="0" w:space="0" w:color="auto"/>
        <w:bottom w:val="none" w:sz="0" w:space="0" w:color="auto"/>
        <w:right w:val="none" w:sz="0" w:space="0" w:color="auto"/>
      </w:divBdr>
    </w:div>
    <w:div w:id="732392229">
      <w:bodyDiv w:val="1"/>
      <w:marLeft w:val="0"/>
      <w:marRight w:val="0"/>
      <w:marTop w:val="0"/>
      <w:marBottom w:val="0"/>
      <w:divBdr>
        <w:top w:val="none" w:sz="0" w:space="0" w:color="auto"/>
        <w:left w:val="none" w:sz="0" w:space="0" w:color="auto"/>
        <w:bottom w:val="none" w:sz="0" w:space="0" w:color="auto"/>
        <w:right w:val="none" w:sz="0" w:space="0" w:color="auto"/>
      </w:divBdr>
    </w:div>
    <w:div w:id="750278404">
      <w:bodyDiv w:val="1"/>
      <w:marLeft w:val="0"/>
      <w:marRight w:val="0"/>
      <w:marTop w:val="0"/>
      <w:marBottom w:val="0"/>
      <w:divBdr>
        <w:top w:val="none" w:sz="0" w:space="0" w:color="auto"/>
        <w:left w:val="none" w:sz="0" w:space="0" w:color="auto"/>
        <w:bottom w:val="none" w:sz="0" w:space="0" w:color="auto"/>
        <w:right w:val="none" w:sz="0" w:space="0" w:color="auto"/>
      </w:divBdr>
    </w:div>
    <w:div w:id="761293276">
      <w:bodyDiv w:val="1"/>
      <w:marLeft w:val="0"/>
      <w:marRight w:val="0"/>
      <w:marTop w:val="0"/>
      <w:marBottom w:val="0"/>
      <w:divBdr>
        <w:top w:val="none" w:sz="0" w:space="0" w:color="auto"/>
        <w:left w:val="none" w:sz="0" w:space="0" w:color="auto"/>
        <w:bottom w:val="none" w:sz="0" w:space="0" w:color="auto"/>
        <w:right w:val="none" w:sz="0" w:space="0" w:color="auto"/>
      </w:divBdr>
    </w:div>
    <w:div w:id="778794558">
      <w:bodyDiv w:val="1"/>
      <w:marLeft w:val="0"/>
      <w:marRight w:val="0"/>
      <w:marTop w:val="0"/>
      <w:marBottom w:val="0"/>
      <w:divBdr>
        <w:top w:val="none" w:sz="0" w:space="0" w:color="auto"/>
        <w:left w:val="none" w:sz="0" w:space="0" w:color="auto"/>
        <w:bottom w:val="none" w:sz="0" w:space="0" w:color="auto"/>
        <w:right w:val="none" w:sz="0" w:space="0" w:color="auto"/>
      </w:divBdr>
    </w:div>
    <w:div w:id="808673601">
      <w:bodyDiv w:val="1"/>
      <w:marLeft w:val="0"/>
      <w:marRight w:val="0"/>
      <w:marTop w:val="0"/>
      <w:marBottom w:val="0"/>
      <w:divBdr>
        <w:top w:val="none" w:sz="0" w:space="0" w:color="auto"/>
        <w:left w:val="none" w:sz="0" w:space="0" w:color="auto"/>
        <w:bottom w:val="none" w:sz="0" w:space="0" w:color="auto"/>
        <w:right w:val="none" w:sz="0" w:space="0" w:color="auto"/>
      </w:divBdr>
    </w:div>
    <w:div w:id="826243284">
      <w:bodyDiv w:val="1"/>
      <w:marLeft w:val="0"/>
      <w:marRight w:val="0"/>
      <w:marTop w:val="0"/>
      <w:marBottom w:val="0"/>
      <w:divBdr>
        <w:top w:val="none" w:sz="0" w:space="0" w:color="auto"/>
        <w:left w:val="none" w:sz="0" w:space="0" w:color="auto"/>
        <w:bottom w:val="none" w:sz="0" w:space="0" w:color="auto"/>
        <w:right w:val="none" w:sz="0" w:space="0" w:color="auto"/>
      </w:divBdr>
      <w:divsChild>
        <w:div w:id="3436183">
          <w:marLeft w:val="0"/>
          <w:marRight w:val="0"/>
          <w:marTop w:val="0"/>
          <w:marBottom w:val="0"/>
          <w:divBdr>
            <w:top w:val="none" w:sz="0" w:space="0" w:color="auto"/>
            <w:left w:val="none" w:sz="0" w:space="0" w:color="auto"/>
            <w:bottom w:val="none" w:sz="0" w:space="0" w:color="auto"/>
            <w:right w:val="none" w:sz="0" w:space="0" w:color="auto"/>
          </w:divBdr>
        </w:div>
        <w:div w:id="16397203">
          <w:marLeft w:val="0"/>
          <w:marRight w:val="0"/>
          <w:marTop w:val="0"/>
          <w:marBottom w:val="0"/>
          <w:divBdr>
            <w:top w:val="none" w:sz="0" w:space="0" w:color="auto"/>
            <w:left w:val="none" w:sz="0" w:space="0" w:color="auto"/>
            <w:bottom w:val="none" w:sz="0" w:space="0" w:color="auto"/>
            <w:right w:val="none" w:sz="0" w:space="0" w:color="auto"/>
          </w:divBdr>
        </w:div>
        <w:div w:id="32190545">
          <w:marLeft w:val="0"/>
          <w:marRight w:val="0"/>
          <w:marTop w:val="0"/>
          <w:marBottom w:val="0"/>
          <w:divBdr>
            <w:top w:val="none" w:sz="0" w:space="0" w:color="auto"/>
            <w:left w:val="none" w:sz="0" w:space="0" w:color="auto"/>
            <w:bottom w:val="none" w:sz="0" w:space="0" w:color="auto"/>
            <w:right w:val="none" w:sz="0" w:space="0" w:color="auto"/>
          </w:divBdr>
        </w:div>
        <w:div w:id="125860984">
          <w:marLeft w:val="0"/>
          <w:marRight w:val="0"/>
          <w:marTop w:val="0"/>
          <w:marBottom w:val="0"/>
          <w:divBdr>
            <w:top w:val="none" w:sz="0" w:space="0" w:color="auto"/>
            <w:left w:val="none" w:sz="0" w:space="0" w:color="auto"/>
            <w:bottom w:val="none" w:sz="0" w:space="0" w:color="auto"/>
            <w:right w:val="none" w:sz="0" w:space="0" w:color="auto"/>
          </w:divBdr>
        </w:div>
        <w:div w:id="172650453">
          <w:marLeft w:val="0"/>
          <w:marRight w:val="0"/>
          <w:marTop w:val="0"/>
          <w:marBottom w:val="0"/>
          <w:divBdr>
            <w:top w:val="none" w:sz="0" w:space="0" w:color="auto"/>
            <w:left w:val="none" w:sz="0" w:space="0" w:color="auto"/>
            <w:bottom w:val="none" w:sz="0" w:space="0" w:color="auto"/>
            <w:right w:val="none" w:sz="0" w:space="0" w:color="auto"/>
          </w:divBdr>
        </w:div>
        <w:div w:id="218515870">
          <w:marLeft w:val="0"/>
          <w:marRight w:val="0"/>
          <w:marTop w:val="0"/>
          <w:marBottom w:val="0"/>
          <w:divBdr>
            <w:top w:val="none" w:sz="0" w:space="0" w:color="auto"/>
            <w:left w:val="none" w:sz="0" w:space="0" w:color="auto"/>
            <w:bottom w:val="none" w:sz="0" w:space="0" w:color="auto"/>
            <w:right w:val="none" w:sz="0" w:space="0" w:color="auto"/>
          </w:divBdr>
        </w:div>
        <w:div w:id="231165859">
          <w:marLeft w:val="0"/>
          <w:marRight w:val="0"/>
          <w:marTop w:val="0"/>
          <w:marBottom w:val="0"/>
          <w:divBdr>
            <w:top w:val="none" w:sz="0" w:space="0" w:color="auto"/>
            <w:left w:val="none" w:sz="0" w:space="0" w:color="auto"/>
            <w:bottom w:val="none" w:sz="0" w:space="0" w:color="auto"/>
            <w:right w:val="none" w:sz="0" w:space="0" w:color="auto"/>
          </w:divBdr>
        </w:div>
        <w:div w:id="235015973">
          <w:marLeft w:val="0"/>
          <w:marRight w:val="0"/>
          <w:marTop w:val="0"/>
          <w:marBottom w:val="0"/>
          <w:divBdr>
            <w:top w:val="none" w:sz="0" w:space="0" w:color="auto"/>
            <w:left w:val="none" w:sz="0" w:space="0" w:color="auto"/>
            <w:bottom w:val="none" w:sz="0" w:space="0" w:color="auto"/>
            <w:right w:val="none" w:sz="0" w:space="0" w:color="auto"/>
          </w:divBdr>
        </w:div>
        <w:div w:id="263151415">
          <w:marLeft w:val="0"/>
          <w:marRight w:val="0"/>
          <w:marTop w:val="0"/>
          <w:marBottom w:val="0"/>
          <w:divBdr>
            <w:top w:val="none" w:sz="0" w:space="0" w:color="auto"/>
            <w:left w:val="none" w:sz="0" w:space="0" w:color="auto"/>
            <w:bottom w:val="none" w:sz="0" w:space="0" w:color="auto"/>
            <w:right w:val="none" w:sz="0" w:space="0" w:color="auto"/>
          </w:divBdr>
        </w:div>
        <w:div w:id="341589111">
          <w:marLeft w:val="0"/>
          <w:marRight w:val="0"/>
          <w:marTop w:val="0"/>
          <w:marBottom w:val="0"/>
          <w:divBdr>
            <w:top w:val="none" w:sz="0" w:space="0" w:color="auto"/>
            <w:left w:val="none" w:sz="0" w:space="0" w:color="auto"/>
            <w:bottom w:val="none" w:sz="0" w:space="0" w:color="auto"/>
            <w:right w:val="none" w:sz="0" w:space="0" w:color="auto"/>
          </w:divBdr>
        </w:div>
        <w:div w:id="429929772">
          <w:marLeft w:val="0"/>
          <w:marRight w:val="0"/>
          <w:marTop w:val="0"/>
          <w:marBottom w:val="0"/>
          <w:divBdr>
            <w:top w:val="none" w:sz="0" w:space="0" w:color="auto"/>
            <w:left w:val="none" w:sz="0" w:space="0" w:color="auto"/>
            <w:bottom w:val="none" w:sz="0" w:space="0" w:color="auto"/>
            <w:right w:val="none" w:sz="0" w:space="0" w:color="auto"/>
          </w:divBdr>
        </w:div>
        <w:div w:id="449475253">
          <w:marLeft w:val="0"/>
          <w:marRight w:val="0"/>
          <w:marTop w:val="0"/>
          <w:marBottom w:val="0"/>
          <w:divBdr>
            <w:top w:val="none" w:sz="0" w:space="0" w:color="auto"/>
            <w:left w:val="none" w:sz="0" w:space="0" w:color="auto"/>
            <w:bottom w:val="none" w:sz="0" w:space="0" w:color="auto"/>
            <w:right w:val="none" w:sz="0" w:space="0" w:color="auto"/>
          </w:divBdr>
        </w:div>
        <w:div w:id="643242098">
          <w:marLeft w:val="0"/>
          <w:marRight w:val="0"/>
          <w:marTop w:val="0"/>
          <w:marBottom w:val="0"/>
          <w:divBdr>
            <w:top w:val="none" w:sz="0" w:space="0" w:color="auto"/>
            <w:left w:val="none" w:sz="0" w:space="0" w:color="auto"/>
            <w:bottom w:val="none" w:sz="0" w:space="0" w:color="auto"/>
            <w:right w:val="none" w:sz="0" w:space="0" w:color="auto"/>
          </w:divBdr>
        </w:div>
        <w:div w:id="654995219">
          <w:marLeft w:val="0"/>
          <w:marRight w:val="0"/>
          <w:marTop w:val="0"/>
          <w:marBottom w:val="0"/>
          <w:divBdr>
            <w:top w:val="none" w:sz="0" w:space="0" w:color="auto"/>
            <w:left w:val="none" w:sz="0" w:space="0" w:color="auto"/>
            <w:bottom w:val="none" w:sz="0" w:space="0" w:color="auto"/>
            <w:right w:val="none" w:sz="0" w:space="0" w:color="auto"/>
          </w:divBdr>
        </w:div>
        <w:div w:id="664742532">
          <w:marLeft w:val="0"/>
          <w:marRight w:val="0"/>
          <w:marTop w:val="0"/>
          <w:marBottom w:val="0"/>
          <w:divBdr>
            <w:top w:val="none" w:sz="0" w:space="0" w:color="auto"/>
            <w:left w:val="none" w:sz="0" w:space="0" w:color="auto"/>
            <w:bottom w:val="none" w:sz="0" w:space="0" w:color="auto"/>
            <w:right w:val="none" w:sz="0" w:space="0" w:color="auto"/>
          </w:divBdr>
        </w:div>
        <w:div w:id="676418703">
          <w:marLeft w:val="0"/>
          <w:marRight w:val="0"/>
          <w:marTop w:val="0"/>
          <w:marBottom w:val="0"/>
          <w:divBdr>
            <w:top w:val="none" w:sz="0" w:space="0" w:color="auto"/>
            <w:left w:val="none" w:sz="0" w:space="0" w:color="auto"/>
            <w:bottom w:val="none" w:sz="0" w:space="0" w:color="auto"/>
            <w:right w:val="none" w:sz="0" w:space="0" w:color="auto"/>
          </w:divBdr>
        </w:div>
        <w:div w:id="825171552">
          <w:marLeft w:val="0"/>
          <w:marRight w:val="0"/>
          <w:marTop w:val="0"/>
          <w:marBottom w:val="0"/>
          <w:divBdr>
            <w:top w:val="none" w:sz="0" w:space="0" w:color="auto"/>
            <w:left w:val="none" w:sz="0" w:space="0" w:color="auto"/>
            <w:bottom w:val="none" w:sz="0" w:space="0" w:color="auto"/>
            <w:right w:val="none" w:sz="0" w:space="0" w:color="auto"/>
          </w:divBdr>
        </w:div>
        <w:div w:id="911235062">
          <w:marLeft w:val="0"/>
          <w:marRight w:val="0"/>
          <w:marTop w:val="0"/>
          <w:marBottom w:val="0"/>
          <w:divBdr>
            <w:top w:val="none" w:sz="0" w:space="0" w:color="auto"/>
            <w:left w:val="none" w:sz="0" w:space="0" w:color="auto"/>
            <w:bottom w:val="none" w:sz="0" w:space="0" w:color="auto"/>
            <w:right w:val="none" w:sz="0" w:space="0" w:color="auto"/>
          </w:divBdr>
        </w:div>
        <w:div w:id="1016886411">
          <w:marLeft w:val="0"/>
          <w:marRight w:val="0"/>
          <w:marTop w:val="0"/>
          <w:marBottom w:val="0"/>
          <w:divBdr>
            <w:top w:val="none" w:sz="0" w:space="0" w:color="auto"/>
            <w:left w:val="none" w:sz="0" w:space="0" w:color="auto"/>
            <w:bottom w:val="none" w:sz="0" w:space="0" w:color="auto"/>
            <w:right w:val="none" w:sz="0" w:space="0" w:color="auto"/>
          </w:divBdr>
        </w:div>
        <w:div w:id="1049648407">
          <w:marLeft w:val="0"/>
          <w:marRight w:val="0"/>
          <w:marTop w:val="0"/>
          <w:marBottom w:val="0"/>
          <w:divBdr>
            <w:top w:val="none" w:sz="0" w:space="0" w:color="auto"/>
            <w:left w:val="none" w:sz="0" w:space="0" w:color="auto"/>
            <w:bottom w:val="none" w:sz="0" w:space="0" w:color="auto"/>
            <w:right w:val="none" w:sz="0" w:space="0" w:color="auto"/>
          </w:divBdr>
        </w:div>
        <w:div w:id="1132871421">
          <w:marLeft w:val="0"/>
          <w:marRight w:val="0"/>
          <w:marTop w:val="0"/>
          <w:marBottom w:val="0"/>
          <w:divBdr>
            <w:top w:val="none" w:sz="0" w:space="0" w:color="auto"/>
            <w:left w:val="none" w:sz="0" w:space="0" w:color="auto"/>
            <w:bottom w:val="none" w:sz="0" w:space="0" w:color="auto"/>
            <w:right w:val="none" w:sz="0" w:space="0" w:color="auto"/>
          </w:divBdr>
        </w:div>
        <w:div w:id="1163087277">
          <w:marLeft w:val="0"/>
          <w:marRight w:val="0"/>
          <w:marTop w:val="0"/>
          <w:marBottom w:val="0"/>
          <w:divBdr>
            <w:top w:val="none" w:sz="0" w:space="0" w:color="auto"/>
            <w:left w:val="none" w:sz="0" w:space="0" w:color="auto"/>
            <w:bottom w:val="none" w:sz="0" w:space="0" w:color="auto"/>
            <w:right w:val="none" w:sz="0" w:space="0" w:color="auto"/>
          </w:divBdr>
        </w:div>
        <w:div w:id="1189292923">
          <w:marLeft w:val="0"/>
          <w:marRight w:val="0"/>
          <w:marTop w:val="0"/>
          <w:marBottom w:val="0"/>
          <w:divBdr>
            <w:top w:val="none" w:sz="0" w:space="0" w:color="auto"/>
            <w:left w:val="none" w:sz="0" w:space="0" w:color="auto"/>
            <w:bottom w:val="none" w:sz="0" w:space="0" w:color="auto"/>
            <w:right w:val="none" w:sz="0" w:space="0" w:color="auto"/>
          </w:divBdr>
        </w:div>
        <w:div w:id="1217669964">
          <w:marLeft w:val="0"/>
          <w:marRight w:val="0"/>
          <w:marTop w:val="0"/>
          <w:marBottom w:val="0"/>
          <w:divBdr>
            <w:top w:val="none" w:sz="0" w:space="0" w:color="auto"/>
            <w:left w:val="none" w:sz="0" w:space="0" w:color="auto"/>
            <w:bottom w:val="none" w:sz="0" w:space="0" w:color="auto"/>
            <w:right w:val="none" w:sz="0" w:space="0" w:color="auto"/>
          </w:divBdr>
        </w:div>
        <w:div w:id="1253004601">
          <w:marLeft w:val="0"/>
          <w:marRight w:val="0"/>
          <w:marTop w:val="0"/>
          <w:marBottom w:val="0"/>
          <w:divBdr>
            <w:top w:val="none" w:sz="0" w:space="0" w:color="auto"/>
            <w:left w:val="none" w:sz="0" w:space="0" w:color="auto"/>
            <w:bottom w:val="none" w:sz="0" w:space="0" w:color="auto"/>
            <w:right w:val="none" w:sz="0" w:space="0" w:color="auto"/>
          </w:divBdr>
        </w:div>
        <w:div w:id="125312787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 w:id="1377117429">
          <w:marLeft w:val="0"/>
          <w:marRight w:val="0"/>
          <w:marTop w:val="0"/>
          <w:marBottom w:val="0"/>
          <w:divBdr>
            <w:top w:val="none" w:sz="0" w:space="0" w:color="auto"/>
            <w:left w:val="none" w:sz="0" w:space="0" w:color="auto"/>
            <w:bottom w:val="none" w:sz="0" w:space="0" w:color="auto"/>
            <w:right w:val="none" w:sz="0" w:space="0" w:color="auto"/>
          </w:divBdr>
        </w:div>
        <w:div w:id="1402218782">
          <w:marLeft w:val="0"/>
          <w:marRight w:val="0"/>
          <w:marTop w:val="0"/>
          <w:marBottom w:val="0"/>
          <w:divBdr>
            <w:top w:val="none" w:sz="0" w:space="0" w:color="auto"/>
            <w:left w:val="none" w:sz="0" w:space="0" w:color="auto"/>
            <w:bottom w:val="none" w:sz="0" w:space="0" w:color="auto"/>
            <w:right w:val="none" w:sz="0" w:space="0" w:color="auto"/>
          </w:divBdr>
        </w:div>
        <w:div w:id="1436167085">
          <w:marLeft w:val="0"/>
          <w:marRight w:val="0"/>
          <w:marTop w:val="0"/>
          <w:marBottom w:val="0"/>
          <w:divBdr>
            <w:top w:val="none" w:sz="0" w:space="0" w:color="auto"/>
            <w:left w:val="none" w:sz="0" w:space="0" w:color="auto"/>
            <w:bottom w:val="none" w:sz="0" w:space="0" w:color="auto"/>
            <w:right w:val="none" w:sz="0" w:space="0" w:color="auto"/>
          </w:divBdr>
        </w:div>
        <w:div w:id="1460150775">
          <w:marLeft w:val="0"/>
          <w:marRight w:val="0"/>
          <w:marTop w:val="0"/>
          <w:marBottom w:val="0"/>
          <w:divBdr>
            <w:top w:val="none" w:sz="0" w:space="0" w:color="auto"/>
            <w:left w:val="none" w:sz="0" w:space="0" w:color="auto"/>
            <w:bottom w:val="none" w:sz="0" w:space="0" w:color="auto"/>
            <w:right w:val="none" w:sz="0" w:space="0" w:color="auto"/>
          </w:divBdr>
        </w:div>
        <w:div w:id="1481075567">
          <w:marLeft w:val="0"/>
          <w:marRight w:val="0"/>
          <w:marTop w:val="0"/>
          <w:marBottom w:val="0"/>
          <w:divBdr>
            <w:top w:val="none" w:sz="0" w:space="0" w:color="auto"/>
            <w:left w:val="none" w:sz="0" w:space="0" w:color="auto"/>
            <w:bottom w:val="none" w:sz="0" w:space="0" w:color="auto"/>
            <w:right w:val="none" w:sz="0" w:space="0" w:color="auto"/>
          </w:divBdr>
        </w:div>
        <w:div w:id="1692293799">
          <w:marLeft w:val="0"/>
          <w:marRight w:val="0"/>
          <w:marTop w:val="0"/>
          <w:marBottom w:val="0"/>
          <w:divBdr>
            <w:top w:val="none" w:sz="0" w:space="0" w:color="auto"/>
            <w:left w:val="none" w:sz="0" w:space="0" w:color="auto"/>
            <w:bottom w:val="none" w:sz="0" w:space="0" w:color="auto"/>
            <w:right w:val="none" w:sz="0" w:space="0" w:color="auto"/>
          </w:divBdr>
        </w:div>
        <w:div w:id="1700886212">
          <w:marLeft w:val="0"/>
          <w:marRight w:val="0"/>
          <w:marTop w:val="0"/>
          <w:marBottom w:val="0"/>
          <w:divBdr>
            <w:top w:val="none" w:sz="0" w:space="0" w:color="auto"/>
            <w:left w:val="none" w:sz="0" w:space="0" w:color="auto"/>
            <w:bottom w:val="none" w:sz="0" w:space="0" w:color="auto"/>
            <w:right w:val="none" w:sz="0" w:space="0" w:color="auto"/>
          </w:divBdr>
        </w:div>
        <w:div w:id="1820152287">
          <w:marLeft w:val="0"/>
          <w:marRight w:val="0"/>
          <w:marTop w:val="0"/>
          <w:marBottom w:val="0"/>
          <w:divBdr>
            <w:top w:val="none" w:sz="0" w:space="0" w:color="auto"/>
            <w:left w:val="none" w:sz="0" w:space="0" w:color="auto"/>
            <w:bottom w:val="none" w:sz="0" w:space="0" w:color="auto"/>
            <w:right w:val="none" w:sz="0" w:space="0" w:color="auto"/>
          </w:divBdr>
        </w:div>
        <w:div w:id="1914077022">
          <w:marLeft w:val="0"/>
          <w:marRight w:val="0"/>
          <w:marTop w:val="0"/>
          <w:marBottom w:val="0"/>
          <w:divBdr>
            <w:top w:val="none" w:sz="0" w:space="0" w:color="auto"/>
            <w:left w:val="none" w:sz="0" w:space="0" w:color="auto"/>
            <w:bottom w:val="none" w:sz="0" w:space="0" w:color="auto"/>
            <w:right w:val="none" w:sz="0" w:space="0" w:color="auto"/>
          </w:divBdr>
        </w:div>
        <w:div w:id="1926838637">
          <w:marLeft w:val="0"/>
          <w:marRight w:val="0"/>
          <w:marTop w:val="0"/>
          <w:marBottom w:val="0"/>
          <w:divBdr>
            <w:top w:val="none" w:sz="0" w:space="0" w:color="auto"/>
            <w:left w:val="none" w:sz="0" w:space="0" w:color="auto"/>
            <w:bottom w:val="none" w:sz="0" w:space="0" w:color="auto"/>
            <w:right w:val="none" w:sz="0" w:space="0" w:color="auto"/>
          </w:divBdr>
        </w:div>
        <w:div w:id="1930385215">
          <w:marLeft w:val="0"/>
          <w:marRight w:val="0"/>
          <w:marTop w:val="0"/>
          <w:marBottom w:val="0"/>
          <w:divBdr>
            <w:top w:val="none" w:sz="0" w:space="0" w:color="auto"/>
            <w:left w:val="none" w:sz="0" w:space="0" w:color="auto"/>
            <w:bottom w:val="none" w:sz="0" w:space="0" w:color="auto"/>
            <w:right w:val="none" w:sz="0" w:space="0" w:color="auto"/>
          </w:divBdr>
        </w:div>
        <w:div w:id="1995914895">
          <w:marLeft w:val="0"/>
          <w:marRight w:val="0"/>
          <w:marTop w:val="0"/>
          <w:marBottom w:val="0"/>
          <w:divBdr>
            <w:top w:val="none" w:sz="0" w:space="0" w:color="auto"/>
            <w:left w:val="none" w:sz="0" w:space="0" w:color="auto"/>
            <w:bottom w:val="none" w:sz="0" w:space="0" w:color="auto"/>
            <w:right w:val="none" w:sz="0" w:space="0" w:color="auto"/>
          </w:divBdr>
        </w:div>
        <w:div w:id="2001037869">
          <w:marLeft w:val="0"/>
          <w:marRight w:val="0"/>
          <w:marTop w:val="0"/>
          <w:marBottom w:val="0"/>
          <w:divBdr>
            <w:top w:val="none" w:sz="0" w:space="0" w:color="auto"/>
            <w:left w:val="none" w:sz="0" w:space="0" w:color="auto"/>
            <w:bottom w:val="none" w:sz="0" w:space="0" w:color="auto"/>
            <w:right w:val="none" w:sz="0" w:space="0" w:color="auto"/>
          </w:divBdr>
        </w:div>
        <w:div w:id="2025087522">
          <w:marLeft w:val="0"/>
          <w:marRight w:val="0"/>
          <w:marTop w:val="0"/>
          <w:marBottom w:val="0"/>
          <w:divBdr>
            <w:top w:val="none" w:sz="0" w:space="0" w:color="auto"/>
            <w:left w:val="none" w:sz="0" w:space="0" w:color="auto"/>
            <w:bottom w:val="none" w:sz="0" w:space="0" w:color="auto"/>
            <w:right w:val="none" w:sz="0" w:space="0" w:color="auto"/>
          </w:divBdr>
        </w:div>
      </w:divsChild>
    </w:div>
    <w:div w:id="867256759">
      <w:bodyDiv w:val="1"/>
      <w:marLeft w:val="0"/>
      <w:marRight w:val="0"/>
      <w:marTop w:val="0"/>
      <w:marBottom w:val="0"/>
      <w:divBdr>
        <w:top w:val="none" w:sz="0" w:space="0" w:color="auto"/>
        <w:left w:val="none" w:sz="0" w:space="0" w:color="auto"/>
        <w:bottom w:val="none" w:sz="0" w:space="0" w:color="auto"/>
        <w:right w:val="none" w:sz="0" w:space="0" w:color="auto"/>
      </w:divBdr>
    </w:div>
    <w:div w:id="950091038">
      <w:bodyDiv w:val="1"/>
      <w:marLeft w:val="0"/>
      <w:marRight w:val="0"/>
      <w:marTop w:val="0"/>
      <w:marBottom w:val="0"/>
      <w:divBdr>
        <w:top w:val="none" w:sz="0" w:space="0" w:color="auto"/>
        <w:left w:val="none" w:sz="0" w:space="0" w:color="auto"/>
        <w:bottom w:val="none" w:sz="0" w:space="0" w:color="auto"/>
        <w:right w:val="none" w:sz="0" w:space="0" w:color="auto"/>
      </w:divBdr>
      <w:divsChild>
        <w:div w:id="120999308">
          <w:marLeft w:val="0"/>
          <w:marRight w:val="0"/>
          <w:marTop w:val="0"/>
          <w:marBottom w:val="0"/>
          <w:divBdr>
            <w:top w:val="none" w:sz="0" w:space="0" w:color="auto"/>
            <w:left w:val="none" w:sz="0" w:space="0" w:color="auto"/>
            <w:bottom w:val="none" w:sz="0" w:space="0" w:color="auto"/>
            <w:right w:val="none" w:sz="0" w:space="0" w:color="auto"/>
          </w:divBdr>
        </w:div>
        <w:div w:id="447044522">
          <w:marLeft w:val="0"/>
          <w:marRight w:val="0"/>
          <w:marTop w:val="0"/>
          <w:marBottom w:val="0"/>
          <w:divBdr>
            <w:top w:val="none" w:sz="0" w:space="0" w:color="auto"/>
            <w:left w:val="none" w:sz="0" w:space="0" w:color="auto"/>
            <w:bottom w:val="none" w:sz="0" w:space="0" w:color="auto"/>
            <w:right w:val="none" w:sz="0" w:space="0" w:color="auto"/>
          </w:divBdr>
        </w:div>
      </w:divsChild>
    </w:div>
    <w:div w:id="1030642833">
      <w:bodyDiv w:val="1"/>
      <w:marLeft w:val="0"/>
      <w:marRight w:val="0"/>
      <w:marTop w:val="0"/>
      <w:marBottom w:val="0"/>
      <w:divBdr>
        <w:top w:val="none" w:sz="0" w:space="0" w:color="auto"/>
        <w:left w:val="none" w:sz="0" w:space="0" w:color="auto"/>
        <w:bottom w:val="none" w:sz="0" w:space="0" w:color="auto"/>
        <w:right w:val="none" w:sz="0" w:space="0" w:color="auto"/>
      </w:divBdr>
      <w:divsChild>
        <w:div w:id="106316883">
          <w:marLeft w:val="0"/>
          <w:marRight w:val="0"/>
          <w:marTop w:val="0"/>
          <w:marBottom w:val="0"/>
          <w:divBdr>
            <w:top w:val="none" w:sz="0" w:space="0" w:color="auto"/>
            <w:left w:val="none" w:sz="0" w:space="0" w:color="auto"/>
            <w:bottom w:val="none" w:sz="0" w:space="0" w:color="auto"/>
            <w:right w:val="none" w:sz="0" w:space="0" w:color="auto"/>
          </w:divBdr>
        </w:div>
        <w:div w:id="809444024">
          <w:marLeft w:val="0"/>
          <w:marRight w:val="0"/>
          <w:marTop w:val="0"/>
          <w:marBottom w:val="0"/>
          <w:divBdr>
            <w:top w:val="none" w:sz="0" w:space="0" w:color="auto"/>
            <w:left w:val="none" w:sz="0" w:space="0" w:color="auto"/>
            <w:bottom w:val="none" w:sz="0" w:space="0" w:color="auto"/>
            <w:right w:val="none" w:sz="0" w:space="0" w:color="auto"/>
          </w:divBdr>
        </w:div>
      </w:divsChild>
    </w:div>
    <w:div w:id="1086926850">
      <w:bodyDiv w:val="1"/>
      <w:marLeft w:val="0"/>
      <w:marRight w:val="0"/>
      <w:marTop w:val="0"/>
      <w:marBottom w:val="0"/>
      <w:divBdr>
        <w:top w:val="none" w:sz="0" w:space="0" w:color="auto"/>
        <w:left w:val="none" w:sz="0" w:space="0" w:color="auto"/>
        <w:bottom w:val="none" w:sz="0" w:space="0" w:color="auto"/>
        <w:right w:val="none" w:sz="0" w:space="0" w:color="auto"/>
      </w:divBdr>
      <w:divsChild>
        <w:div w:id="1350722266">
          <w:marLeft w:val="0"/>
          <w:marRight w:val="0"/>
          <w:marTop w:val="0"/>
          <w:marBottom w:val="0"/>
          <w:divBdr>
            <w:top w:val="none" w:sz="0" w:space="0" w:color="auto"/>
            <w:left w:val="none" w:sz="0" w:space="0" w:color="auto"/>
            <w:bottom w:val="none" w:sz="0" w:space="0" w:color="auto"/>
            <w:right w:val="none" w:sz="0" w:space="0" w:color="auto"/>
          </w:divBdr>
        </w:div>
        <w:div w:id="1688363583">
          <w:marLeft w:val="0"/>
          <w:marRight w:val="0"/>
          <w:marTop w:val="0"/>
          <w:marBottom w:val="0"/>
          <w:divBdr>
            <w:top w:val="none" w:sz="0" w:space="0" w:color="auto"/>
            <w:left w:val="none" w:sz="0" w:space="0" w:color="auto"/>
            <w:bottom w:val="none" w:sz="0" w:space="0" w:color="auto"/>
            <w:right w:val="none" w:sz="0" w:space="0" w:color="auto"/>
          </w:divBdr>
        </w:div>
      </w:divsChild>
    </w:div>
    <w:div w:id="1110661503">
      <w:bodyDiv w:val="1"/>
      <w:marLeft w:val="0"/>
      <w:marRight w:val="0"/>
      <w:marTop w:val="0"/>
      <w:marBottom w:val="0"/>
      <w:divBdr>
        <w:top w:val="none" w:sz="0" w:space="0" w:color="auto"/>
        <w:left w:val="none" w:sz="0" w:space="0" w:color="auto"/>
        <w:bottom w:val="none" w:sz="0" w:space="0" w:color="auto"/>
        <w:right w:val="none" w:sz="0" w:space="0" w:color="auto"/>
      </w:divBdr>
    </w:div>
    <w:div w:id="1176766338">
      <w:bodyDiv w:val="1"/>
      <w:marLeft w:val="0"/>
      <w:marRight w:val="0"/>
      <w:marTop w:val="0"/>
      <w:marBottom w:val="0"/>
      <w:divBdr>
        <w:top w:val="none" w:sz="0" w:space="0" w:color="auto"/>
        <w:left w:val="none" w:sz="0" w:space="0" w:color="auto"/>
        <w:bottom w:val="none" w:sz="0" w:space="0" w:color="auto"/>
        <w:right w:val="none" w:sz="0" w:space="0" w:color="auto"/>
      </w:divBdr>
    </w:div>
    <w:div w:id="1212303204">
      <w:bodyDiv w:val="1"/>
      <w:marLeft w:val="0"/>
      <w:marRight w:val="0"/>
      <w:marTop w:val="0"/>
      <w:marBottom w:val="0"/>
      <w:divBdr>
        <w:top w:val="none" w:sz="0" w:space="0" w:color="auto"/>
        <w:left w:val="none" w:sz="0" w:space="0" w:color="auto"/>
        <w:bottom w:val="none" w:sz="0" w:space="0" w:color="auto"/>
        <w:right w:val="none" w:sz="0" w:space="0" w:color="auto"/>
      </w:divBdr>
    </w:div>
    <w:div w:id="1212499090">
      <w:bodyDiv w:val="1"/>
      <w:marLeft w:val="0"/>
      <w:marRight w:val="0"/>
      <w:marTop w:val="0"/>
      <w:marBottom w:val="0"/>
      <w:divBdr>
        <w:top w:val="none" w:sz="0" w:space="0" w:color="auto"/>
        <w:left w:val="none" w:sz="0" w:space="0" w:color="auto"/>
        <w:bottom w:val="none" w:sz="0" w:space="0" w:color="auto"/>
        <w:right w:val="none" w:sz="0" w:space="0" w:color="auto"/>
      </w:divBdr>
    </w:div>
    <w:div w:id="1232809975">
      <w:bodyDiv w:val="1"/>
      <w:marLeft w:val="0"/>
      <w:marRight w:val="0"/>
      <w:marTop w:val="0"/>
      <w:marBottom w:val="0"/>
      <w:divBdr>
        <w:top w:val="none" w:sz="0" w:space="0" w:color="auto"/>
        <w:left w:val="none" w:sz="0" w:space="0" w:color="auto"/>
        <w:bottom w:val="none" w:sz="0" w:space="0" w:color="auto"/>
        <w:right w:val="none" w:sz="0" w:space="0" w:color="auto"/>
      </w:divBdr>
    </w:div>
    <w:div w:id="1251819074">
      <w:bodyDiv w:val="1"/>
      <w:marLeft w:val="0"/>
      <w:marRight w:val="0"/>
      <w:marTop w:val="0"/>
      <w:marBottom w:val="0"/>
      <w:divBdr>
        <w:top w:val="none" w:sz="0" w:space="0" w:color="auto"/>
        <w:left w:val="none" w:sz="0" w:space="0" w:color="auto"/>
        <w:bottom w:val="none" w:sz="0" w:space="0" w:color="auto"/>
        <w:right w:val="none" w:sz="0" w:space="0" w:color="auto"/>
      </w:divBdr>
    </w:div>
    <w:div w:id="1268343342">
      <w:bodyDiv w:val="1"/>
      <w:marLeft w:val="0"/>
      <w:marRight w:val="0"/>
      <w:marTop w:val="0"/>
      <w:marBottom w:val="0"/>
      <w:divBdr>
        <w:top w:val="none" w:sz="0" w:space="0" w:color="auto"/>
        <w:left w:val="none" w:sz="0" w:space="0" w:color="auto"/>
        <w:bottom w:val="none" w:sz="0" w:space="0" w:color="auto"/>
        <w:right w:val="none" w:sz="0" w:space="0" w:color="auto"/>
      </w:divBdr>
    </w:div>
    <w:div w:id="1292782203">
      <w:bodyDiv w:val="1"/>
      <w:marLeft w:val="0"/>
      <w:marRight w:val="0"/>
      <w:marTop w:val="0"/>
      <w:marBottom w:val="0"/>
      <w:divBdr>
        <w:top w:val="none" w:sz="0" w:space="0" w:color="auto"/>
        <w:left w:val="none" w:sz="0" w:space="0" w:color="auto"/>
        <w:bottom w:val="none" w:sz="0" w:space="0" w:color="auto"/>
        <w:right w:val="none" w:sz="0" w:space="0" w:color="auto"/>
      </w:divBdr>
      <w:divsChild>
        <w:div w:id="669526404">
          <w:marLeft w:val="0"/>
          <w:marRight w:val="0"/>
          <w:marTop w:val="0"/>
          <w:marBottom w:val="0"/>
          <w:divBdr>
            <w:top w:val="none" w:sz="0" w:space="0" w:color="auto"/>
            <w:left w:val="none" w:sz="0" w:space="0" w:color="auto"/>
            <w:bottom w:val="none" w:sz="0" w:space="0" w:color="auto"/>
            <w:right w:val="none" w:sz="0" w:space="0" w:color="auto"/>
          </w:divBdr>
        </w:div>
        <w:div w:id="994529597">
          <w:marLeft w:val="0"/>
          <w:marRight w:val="0"/>
          <w:marTop w:val="0"/>
          <w:marBottom w:val="0"/>
          <w:divBdr>
            <w:top w:val="none" w:sz="0" w:space="0" w:color="auto"/>
            <w:left w:val="none" w:sz="0" w:space="0" w:color="auto"/>
            <w:bottom w:val="none" w:sz="0" w:space="0" w:color="auto"/>
            <w:right w:val="none" w:sz="0" w:space="0" w:color="auto"/>
          </w:divBdr>
        </w:div>
      </w:divsChild>
    </w:div>
    <w:div w:id="1353412844">
      <w:bodyDiv w:val="1"/>
      <w:marLeft w:val="0"/>
      <w:marRight w:val="0"/>
      <w:marTop w:val="0"/>
      <w:marBottom w:val="0"/>
      <w:divBdr>
        <w:top w:val="none" w:sz="0" w:space="0" w:color="auto"/>
        <w:left w:val="none" w:sz="0" w:space="0" w:color="auto"/>
        <w:bottom w:val="none" w:sz="0" w:space="0" w:color="auto"/>
        <w:right w:val="none" w:sz="0" w:space="0" w:color="auto"/>
      </w:divBdr>
    </w:div>
    <w:div w:id="1397632089">
      <w:bodyDiv w:val="1"/>
      <w:marLeft w:val="0"/>
      <w:marRight w:val="0"/>
      <w:marTop w:val="0"/>
      <w:marBottom w:val="0"/>
      <w:divBdr>
        <w:top w:val="none" w:sz="0" w:space="0" w:color="auto"/>
        <w:left w:val="none" w:sz="0" w:space="0" w:color="auto"/>
        <w:bottom w:val="none" w:sz="0" w:space="0" w:color="auto"/>
        <w:right w:val="none" w:sz="0" w:space="0" w:color="auto"/>
      </w:divBdr>
    </w:div>
    <w:div w:id="1414811628">
      <w:bodyDiv w:val="1"/>
      <w:marLeft w:val="0"/>
      <w:marRight w:val="0"/>
      <w:marTop w:val="0"/>
      <w:marBottom w:val="0"/>
      <w:divBdr>
        <w:top w:val="none" w:sz="0" w:space="0" w:color="auto"/>
        <w:left w:val="none" w:sz="0" w:space="0" w:color="auto"/>
        <w:bottom w:val="none" w:sz="0" w:space="0" w:color="auto"/>
        <w:right w:val="none" w:sz="0" w:space="0" w:color="auto"/>
      </w:divBdr>
    </w:div>
    <w:div w:id="1420953159">
      <w:bodyDiv w:val="1"/>
      <w:marLeft w:val="0"/>
      <w:marRight w:val="0"/>
      <w:marTop w:val="0"/>
      <w:marBottom w:val="0"/>
      <w:divBdr>
        <w:top w:val="none" w:sz="0" w:space="0" w:color="auto"/>
        <w:left w:val="none" w:sz="0" w:space="0" w:color="auto"/>
        <w:bottom w:val="none" w:sz="0" w:space="0" w:color="auto"/>
        <w:right w:val="none" w:sz="0" w:space="0" w:color="auto"/>
      </w:divBdr>
      <w:divsChild>
        <w:div w:id="197282273">
          <w:marLeft w:val="0"/>
          <w:marRight w:val="0"/>
          <w:marTop w:val="0"/>
          <w:marBottom w:val="0"/>
          <w:divBdr>
            <w:top w:val="none" w:sz="0" w:space="0" w:color="auto"/>
            <w:left w:val="none" w:sz="0" w:space="0" w:color="auto"/>
            <w:bottom w:val="none" w:sz="0" w:space="0" w:color="auto"/>
            <w:right w:val="none" w:sz="0" w:space="0" w:color="auto"/>
          </w:divBdr>
        </w:div>
        <w:div w:id="618537912">
          <w:marLeft w:val="0"/>
          <w:marRight w:val="0"/>
          <w:marTop w:val="0"/>
          <w:marBottom w:val="0"/>
          <w:divBdr>
            <w:top w:val="none" w:sz="0" w:space="0" w:color="auto"/>
            <w:left w:val="none" w:sz="0" w:space="0" w:color="auto"/>
            <w:bottom w:val="none" w:sz="0" w:space="0" w:color="auto"/>
            <w:right w:val="none" w:sz="0" w:space="0" w:color="auto"/>
          </w:divBdr>
        </w:div>
        <w:div w:id="1342200747">
          <w:marLeft w:val="0"/>
          <w:marRight w:val="0"/>
          <w:marTop w:val="0"/>
          <w:marBottom w:val="0"/>
          <w:divBdr>
            <w:top w:val="none" w:sz="0" w:space="0" w:color="auto"/>
            <w:left w:val="none" w:sz="0" w:space="0" w:color="auto"/>
            <w:bottom w:val="none" w:sz="0" w:space="0" w:color="auto"/>
            <w:right w:val="none" w:sz="0" w:space="0" w:color="auto"/>
          </w:divBdr>
        </w:div>
        <w:div w:id="1689914833">
          <w:marLeft w:val="0"/>
          <w:marRight w:val="0"/>
          <w:marTop w:val="0"/>
          <w:marBottom w:val="0"/>
          <w:divBdr>
            <w:top w:val="none" w:sz="0" w:space="0" w:color="auto"/>
            <w:left w:val="none" w:sz="0" w:space="0" w:color="auto"/>
            <w:bottom w:val="none" w:sz="0" w:space="0" w:color="auto"/>
            <w:right w:val="none" w:sz="0" w:space="0" w:color="auto"/>
          </w:divBdr>
        </w:div>
        <w:div w:id="1744914411">
          <w:marLeft w:val="0"/>
          <w:marRight w:val="0"/>
          <w:marTop w:val="0"/>
          <w:marBottom w:val="0"/>
          <w:divBdr>
            <w:top w:val="none" w:sz="0" w:space="0" w:color="auto"/>
            <w:left w:val="none" w:sz="0" w:space="0" w:color="auto"/>
            <w:bottom w:val="none" w:sz="0" w:space="0" w:color="auto"/>
            <w:right w:val="none" w:sz="0" w:space="0" w:color="auto"/>
          </w:divBdr>
        </w:div>
      </w:divsChild>
    </w:div>
    <w:div w:id="1434470330">
      <w:bodyDiv w:val="1"/>
      <w:marLeft w:val="0"/>
      <w:marRight w:val="0"/>
      <w:marTop w:val="0"/>
      <w:marBottom w:val="0"/>
      <w:divBdr>
        <w:top w:val="none" w:sz="0" w:space="0" w:color="auto"/>
        <w:left w:val="none" w:sz="0" w:space="0" w:color="auto"/>
        <w:bottom w:val="none" w:sz="0" w:space="0" w:color="auto"/>
        <w:right w:val="none" w:sz="0" w:space="0" w:color="auto"/>
      </w:divBdr>
      <w:divsChild>
        <w:div w:id="595095395">
          <w:marLeft w:val="0"/>
          <w:marRight w:val="0"/>
          <w:marTop w:val="0"/>
          <w:marBottom w:val="0"/>
          <w:divBdr>
            <w:top w:val="none" w:sz="0" w:space="0" w:color="auto"/>
            <w:left w:val="none" w:sz="0" w:space="0" w:color="auto"/>
            <w:bottom w:val="none" w:sz="0" w:space="0" w:color="auto"/>
            <w:right w:val="none" w:sz="0" w:space="0" w:color="auto"/>
          </w:divBdr>
        </w:div>
        <w:div w:id="1338995514">
          <w:marLeft w:val="0"/>
          <w:marRight w:val="0"/>
          <w:marTop w:val="0"/>
          <w:marBottom w:val="0"/>
          <w:divBdr>
            <w:top w:val="none" w:sz="0" w:space="0" w:color="auto"/>
            <w:left w:val="none" w:sz="0" w:space="0" w:color="auto"/>
            <w:bottom w:val="none" w:sz="0" w:space="0" w:color="auto"/>
            <w:right w:val="none" w:sz="0" w:space="0" w:color="auto"/>
          </w:divBdr>
        </w:div>
        <w:div w:id="1417749208">
          <w:marLeft w:val="0"/>
          <w:marRight w:val="0"/>
          <w:marTop w:val="0"/>
          <w:marBottom w:val="0"/>
          <w:divBdr>
            <w:top w:val="none" w:sz="0" w:space="0" w:color="auto"/>
            <w:left w:val="none" w:sz="0" w:space="0" w:color="auto"/>
            <w:bottom w:val="none" w:sz="0" w:space="0" w:color="auto"/>
            <w:right w:val="none" w:sz="0" w:space="0" w:color="auto"/>
          </w:divBdr>
        </w:div>
        <w:div w:id="1530411735">
          <w:marLeft w:val="0"/>
          <w:marRight w:val="0"/>
          <w:marTop w:val="0"/>
          <w:marBottom w:val="0"/>
          <w:divBdr>
            <w:top w:val="none" w:sz="0" w:space="0" w:color="auto"/>
            <w:left w:val="none" w:sz="0" w:space="0" w:color="auto"/>
            <w:bottom w:val="none" w:sz="0" w:space="0" w:color="auto"/>
            <w:right w:val="none" w:sz="0" w:space="0" w:color="auto"/>
          </w:divBdr>
        </w:div>
        <w:div w:id="1891069912">
          <w:marLeft w:val="0"/>
          <w:marRight w:val="0"/>
          <w:marTop w:val="0"/>
          <w:marBottom w:val="0"/>
          <w:divBdr>
            <w:top w:val="none" w:sz="0" w:space="0" w:color="auto"/>
            <w:left w:val="none" w:sz="0" w:space="0" w:color="auto"/>
            <w:bottom w:val="none" w:sz="0" w:space="0" w:color="auto"/>
            <w:right w:val="none" w:sz="0" w:space="0" w:color="auto"/>
          </w:divBdr>
        </w:div>
      </w:divsChild>
    </w:div>
    <w:div w:id="1469086840">
      <w:bodyDiv w:val="1"/>
      <w:marLeft w:val="0"/>
      <w:marRight w:val="0"/>
      <w:marTop w:val="0"/>
      <w:marBottom w:val="0"/>
      <w:divBdr>
        <w:top w:val="none" w:sz="0" w:space="0" w:color="auto"/>
        <w:left w:val="none" w:sz="0" w:space="0" w:color="auto"/>
        <w:bottom w:val="none" w:sz="0" w:space="0" w:color="auto"/>
        <w:right w:val="none" w:sz="0" w:space="0" w:color="auto"/>
      </w:divBdr>
    </w:div>
    <w:div w:id="1476989334">
      <w:bodyDiv w:val="1"/>
      <w:marLeft w:val="0"/>
      <w:marRight w:val="0"/>
      <w:marTop w:val="0"/>
      <w:marBottom w:val="0"/>
      <w:divBdr>
        <w:top w:val="none" w:sz="0" w:space="0" w:color="auto"/>
        <w:left w:val="none" w:sz="0" w:space="0" w:color="auto"/>
        <w:bottom w:val="none" w:sz="0" w:space="0" w:color="auto"/>
        <w:right w:val="none" w:sz="0" w:space="0" w:color="auto"/>
      </w:divBdr>
    </w:div>
    <w:div w:id="1512178638">
      <w:bodyDiv w:val="1"/>
      <w:marLeft w:val="0"/>
      <w:marRight w:val="0"/>
      <w:marTop w:val="0"/>
      <w:marBottom w:val="0"/>
      <w:divBdr>
        <w:top w:val="none" w:sz="0" w:space="0" w:color="auto"/>
        <w:left w:val="none" w:sz="0" w:space="0" w:color="auto"/>
        <w:bottom w:val="none" w:sz="0" w:space="0" w:color="auto"/>
        <w:right w:val="none" w:sz="0" w:space="0" w:color="auto"/>
      </w:divBdr>
    </w:div>
    <w:div w:id="1542395893">
      <w:bodyDiv w:val="1"/>
      <w:marLeft w:val="0"/>
      <w:marRight w:val="0"/>
      <w:marTop w:val="0"/>
      <w:marBottom w:val="0"/>
      <w:divBdr>
        <w:top w:val="none" w:sz="0" w:space="0" w:color="auto"/>
        <w:left w:val="none" w:sz="0" w:space="0" w:color="auto"/>
        <w:bottom w:val="none" w:sz="0" w:space="0" w:color="auto"/>
        <w:right w:val="none" w:sz="0" w:space="0" w:color="auto"/>
      </w:divBdr>
    </w:div>
    <w:div w:id="1608922335">
      <w:bodyDiv w:val="1"/>
      <w:marLeft w:val="0"/>
      <w:marRight w:val="0"/>
      <w:marTop w:val="0"/>
      <w:marBottom w:val="0"/>
      <w:divBdr>
        <w:top w:val="none" w:sz="0" w:space="0" w:color="auto"/>
        <w:left w:val="none" w:sz="0" w:space="0" w:color="auto"/>
        <w:bottom w:val="none" w:sz="0" w:space="0" w:color="auto"/>
        <w:right w:val="none" w:sz="0" w:space="0" w:color="auto"/>
      </w:divBdr>
      <w:divsChild>
        <w:div w:id="600339927">
          <w:marLeft w:val="0"/>
          <w:marRight w:val="0"/>
          <w:marTop w:val="0"/>
          <w:marBottom w:val="0"/>
          <w:divBdr>
            <w:top w:val="none" w:sz="0" w:space="0" w:color="auto"/>
            <w:left w:val="none" w:sz="0" w:space="0" w:color="auto"/>
            <w:bottom w:val="none" w:sz="0" w:space="0" w:color="auto"/>
            <w:right w:val="none" w:sz="0" w:space="0" w:color="auto"/>
          </w:divBdr>
        </w:div>
        <w:div w:id="1963918449">
          <w:marLeft w:val="0"/>
          <w:marRight w:val="0"/>
          <w:marTop w:val="0"/>
          <w:marBottom w:val="0"/>
          <w:divBdr>
            <w:top w:val="none" w:sz="0" w:space="0" w:color="auto"/>
            <w:left w:val="none" w:sz="0" w:space="0" w:color="auto"/>
            <w:bottom w:val="none" w:sz="0" w:space="0" w:color="auto"/>
            <w:right w:val="none" w:sz="0" w:space="0" w:color="auto"/>
          </w:divBdr>
        </w:div>
      </w:divsChild>
    </w:div>
    <w:div w:id="1674919564">
      <w:bodyDiv w:val="1"/>
      <w:marLeft w:val="0"/>
      <w:marRight w:val="0"/>
      <w:marTop w:val="0"/>
      <w:marBottom w:val="0"/>
      <w:divBdr>
        <w:top w:val="none" w:sz="0" w:space="0" w:color="auto"/>
        <w:left w:val="none" w:sz="0" w:space="0" w:color="auto"/>
        <w:bottom w:val="none" w:sz="0" w:space="0" w:color="auto"/>
        <w:right w:val="none" w:sz="0" w:space="0" w:color="auto"/>
      </w:divBdr>
    </w:div>
    <w:div w:id="1677225124">
      <w:bodyDiv w:val="1"/>
      <w:marLeft w:val="0"/>
      <w:marRight w:val="0"/>
      <w:marTop w:val="0"/>
      <w:marBottom w:val="0"/>
      <w:divBdr>
        <w:top w:val="none" w:sz="0" w:space="0" w:color="auto"/>
        <w:left w:val="none" w:sz="0" w:space="0" w:color="auto"/>
        <w:bottom w:val="none" w:sz="0" w:space="0" w:color="auto"/>
        <w:right w:val="none" w:sz="0" w:space="0" w:color="auto"/>
      </w:divBdr>
      <w:divsChild>
        <w:div w:id="14230664">
          <w:marLeft w:val="0"/>
          <w:marRight w:val="0"/>
          <w:marTop w:val="0"/>
          <w:marBottom w:val="0"/>
          <w:divBdr>
            <w:top w:val="none" w:sz="0" w:space="0" w:color="auto"/>
            <w:left w:val="none" w:sz="0" w:space="0" w:color="auto"/>
            <w:bottom w:val="none" w:sz="0" w:space="0" w:color="auto"/>
            <w:right w:val="none" w:sz="0" w:space="0" w:color="auto"/>
          </w:divBdr>
        </w:div>
        <w:div w:id="162359920">
          <w:marLeft w:val="0"/>
          <w:marRight w:val="0"/>
          <w:marTop w:val="0"/>
          <w:marBottom w:val="0"/>
          <w:divBdr>
            <w:top w:val="none" w:sz="0" w:space="0" w:color="auto"/>
            <w:left w:val="none" w:sz="0" w:space="0" w:color="auto"/>
            <w:bottom w:val="none" w:sz="0" w:space="0" w:color="auto"/>
            <w:right w:val="none" w:sz="0" w:space="0" w:color="auto"/>
          </w:divBdr>
        </w:div>
        <w:div w:id="193616165">
          <w:marLeft w:val="0"/>
          <w:marRight w:val="0"/>
          <w:marTop w:val="0"/>
          <w:marBottom w:val="0"/>
          <w:divBdr>
            <w:top w:val="none" w:sz="0" w:space="0" w:color="auto"/>
            <w:left w:val="none" w:sz="0" w:space="0" w:color="auto"/>
            <w:bottom w:val="none" w:sz="0" w:space="0" w:color="auto"/>
            <w:right w:val="none" w:sz="0" w:space="0" w:color="auto"/>
          </w:divBdr>
        </w:div>
        <w:div w:id="209610507">
          <w:marLeft w:val="0"/>
          <w:marRight w:val="0"/>
          <w:marTop w:val="0"/>
          <w:marBottom w:val="0"/>
          <w:divBdr>
            <w:top w:val="none" w:sz="0" w:space="0" w:color="auto"/>
            <w:left w:val="none" w:sz="0" w:space="0" w:color="auto"/>
            <w:bottom w:val="none" w:sz="0" w:space="0" w:color="auto"/>
            <w:right w:val="none" w:sz="0" w:space="0" w:color="auto"/>
          </w:divBdr>
        </w:div>
        <w:div w:id="214313319">
          <w:marLeft w:val="0"/>
          <w:marRight w:val="0"/>
          <w:marTop w:val="0"/>
          <w:marBottom w:val="0"/>
          <w:divBdr>
            <w:top w:val="none" w:sz="0" w:space="0" w:color="auto"/>
            <w:left w:val="none" w:sz="0" w:space="0" w:color="auto"/>
            <w:bottom w:val="none" w:sz="0" w:space="0" w:color="auto"/>
            <w:right w:val="none" w:sz="0" w:space="0" w:color="auto"/>
          </w:divBdr>
        </w:div>
        <w:div w:id="218711280">
          <w:marLeft w:val="0"/>
          <w:marRight w:val="0"/>
          <w:marTop w:val="0"/>
          <w:marBottom w:val="0"/>
          <w:divBdr>
            <w:top w:val="none" w:sz="0" w:space="0" w:color="auto"/>
            <w:left w:val="none" w:sz="0" w:space="0" w:color="auto"/>
            <w:bottom w:val="none" w:sz="0" w:space="0" w:color="auto"/>
            <w:right w:val="none" w:sz="0" w:space="0" w:color="auto"/>
          </w:divBdr>
        </w:div>
        <w:div w:id="279262191">
          <w:marLeft w:val="0"/>
          <w:marRight w:val="0"/>
          <w:marTop w:val="0"/>
          <w:marBottom w:val="0"/>
          <w:divBdr>
            <w:top w:val="none" w:sz="0" w:space="0" w:color="auto"/>
            <w:left w:val="none" w:sz="0" w:space="0" w:color="auto"/>
            <w:bottom w:val="none" w:sz="0" w:space="0" w:color="auto"/>
            <w:right w:val="none" w:sz="0" w:space="0" w:color="auto"/>
          </w:divBdr>
        </w:div>
        <w:div w:id="414742940">
          <w:marLeft w:val="0"/>
          <w:marRight w:val="0"/>
          <w:marTop w:val="0"/>
          <w:marBottom w:val="0"/>
          <w:divBdr>
            <w:top w:val="none" w:sz="0" w:space="0" w:color="auto"/>
            <w:left w:val="none" w:sz="0" w:space="0" w:color="auto"/>
            <w:bottom w:val="none" w:sz="0" w:space="0" w:color="auto"/>
            <w:right w:val="none" w:sz="0" w:space="0" w:color="auto"/>
          </w:divBdr>
        </w:div>
        <w:div w:id="460198711">
          <w:marLeft w:val="0"/>
          <w:marRight w:val="0"/>
          <w:marTop w:val="0"/>
          <w:marBottom w:val="0"/>
          <w:divBdr>
            <w:top w:val="none" w:sz="0" w:space="0" w:color="auto"/>
            <w:left w:val="none" w:sz="0" w:space="0" w:color="auto"/>
            <w:bottom w:val="none" w:sz="0" w:space="0" w:color="auto"/>
            <w:right w:val="none" w:sz="0" w:space="0" w:color="auto"/>
          </w:divBdr>
        </w:div>
        <w:div w:id="577860505">
          <w:marLeft w:val="0"/>
          <w:marRight w:val="0"/>
          <w:marTop w:val="0"/>
          <w:marBottom w:val="0"/>
          <w:divBdr>
            <w:top w:val="none" w:sz="0" w:space="0" w:color="auto"/>
            <w:left w:val="none" w:sz="0" w:space="0" w:color="auto"/>
            <w:bottom w:val="none" w:sz="0" w:space="0" w:color="auto"/>
            <w:right w:val="none" w:sz="0" w:space="0" w:color="auto"/>
          </w:divBdr>
        </w:div>
        <w:div w:id="599223854">
          <w:marLeft w:val="0"/>
          <w:marRight w:val="0"/>
          <w:marTop w:val="0"/>
          <w:marBottom w:val="0"/>
          <w:divBdr>
            <w:top w:val="none" w:sz="0" w:space="0" w:color="auto"/>
            <w:left w:val="none" w:sz="0" w:space="0" w:color="auto"/>
            <w:bottom w:val="none" w:sz="0" w:space="0" w:color="auto"/>
            <w:right w:val="none" w:sz="0" w:space="0" w:color="auto"/>
          </w:divBdr>
        </w:div>
        <w:div w:id="759330296">
          <w:marLeft w:val="0"/>
          <w:marRight w:val="0"/>
          <w:marTop w:val="0"/>
          <w:marBottom w:val="0"/>
          <w:divBdr>
            <w:top w:val="none" w:sz="0" w:space="0" w:color="auto"/>
            <w:left w:val="none" w:sz="0" w:space="0" w:color="auto"/>
            <w:bottom w:val="none" w:sz="0" w:space="0" w:color="auto"/>
            <w:right w:val="none" w:sz="0" w:space="0" w:color="auto"/>
          </w:divBdr>
        </w:div>
        <w:div w:id="800658026">
          <w:marLeft w:val="0"/>
          <w:marRight w:val="0"/>
          <w:marTop w:val="0"/>
          <w:marBottom w:val="0"/>
          <w:divBdr>
            <w:top w:val="none" w:sz="0" w:space="0" w:color="auto"/>
            <w:left w:val="none" w:sz="0" w:space="0" w:color="auto"/>
            <w:bottom w:val="none" w:sz="0" w:space="0" w:color="auto"/>
            <w:right w:val="none" w:sz="0" w:space="0" w:color="auto"/>
          </w:divBdr>
        </w:div>
        <w:div w:id="818112666">
          <w:marLeft w:val="0"/>
          <w:marRight w:val="0"/>
          <w:marTop w:val="0"/>
          <w:marBottom w:val="0"/>
          <w:divBdr>
            <w:top w:val="none" w:sz="0" w:space="0" w:color="auto"/>
            <w:left w:val="none" w:sz="0" w:space="0" w:color="auto"/>
            <w:bottom w:val="none" w:sz="0" w:space="0" w:color="auto"/>
            <w:right w:val="none" w:sz="0" w:space="0" w:color="auto"/>
          </w:divBdr>
        </w:div>
        <w:div w:id="824708436">
          <w:marLeft w:val="0"/>
          <w:marRight w:val="0"/>
          <w:marTop w:val="0"/>
          <w:marBottom w:val="0"/>
          <w:divBdr>
            <w:top w:val="none" w:sz="0" w:space="0" w:color="auto"/>
            <w:left w:val="none" w:sz="0" w:space="0" w:color="auto"/>
            <w:bottom w:val="none" w:sz="0" w:space="0" w:color="auto"/>
            <w:right w:val="none" w:sz="0" w:space="0" w:color="auto"/>
          </w:divBdr>
        </w:div>
        <w:div w:id="898327082">
          <w:marLeft w:val="0"/>
          <w:marRight w:val="0"/>
          <w:marTop w:val="0"/>
          <w:marBottom w:val="0"/>
          <w:divBdr>
            <w:top w:val="none" w:sz="0" w:space="0" w:color="auto"/>
            <w:left w:val="none" w:sz="0" w:space="0" w:color="auto"/>
            <w:bottom w:val="none" w:sz="0" w:space="0" w:color="auto"/>
            <w:right w:val="none" w:sz="0" w:space="0" w:color="auto"/>
          </w:divBdr>
        </w:div>
        <w:div w:id="963392602">
          <w:marLeft w:val="0"/>
          <w:marRight w:val="0"/>
          <w:marTop w:val="0"/>
          <w:marBottom w:val="0"/>
          <w:divBdr>
            <w:top w:val="none" w:sz="0" w:space="0" w:color="auto"/>
            <w:left w:val="none" w:sz="0" w:space="0" w:color="auto"/>
            <w:bottom w:val="none" w:sz="0" w:space="0" w:color="auto"/>
            <w:right w:val="none" w:sz="0" w:space="0" w:color="auto"/>
          </w:divBdr>
        </w:div>
        <w:div w:id="1010370844">
          <w:marLeft w:val="0"/>
          <w:marRight w:val="0"/>
          <w:marTop w:val="0"/>
          <w:marBottom w:val="0"/>
          <w:divBdr>
            <w:top w:val="none" w:sz="0" w:space="0" w:color="auto"/>
            <w:left w:val="none" w:sz="0" w:space="0" w:color="auto"/>
            <w:bottom w:val="none" w:sz="0" w:space="0" w:color="auto"/>
            <w:right w:val="none" w:sz="0" w:space="0" w:color="auto"/>
          </w:divBdr>
        </w:div>
        <w:div w:id="1148011027">
          <w:marLeft w:val="0"/>
          <w:marRight w:val="0"/>
          <w:marTop w:val="0"/>
          <w:marBottom w:val="0"/>
          <w:divBdr>
            <w:top w:val="none" w:sz="0" w:space="0" w:color="auto"/>
            <w:left w:val="none" w:sz="0" w:space="0" w:color="auto"/>
            <w:bottom w:val="none" w:sz="0" w:space="0" w:color="auto"/>
            <w:right w:val="none" w:sz="0" w:space="0" w:color="auto"/>
          </w:divBdr>
        </w:div>
        <w:div w:id="1201864862">
          <w:marLeft w:val="0"/>
          <w:marRight w:val="0"/>
          <w:marTop w:val="0"/>
          <w:marBottom w:val="0"/>
          <w:divBdr>
            <w:top w:val="none" w:sz="0" w:space="0" w:color="auto"/>
            <w:left w:val="none" w:sz="0" w:space="0" w:color="auto"/>
            <w:bottom w:val="none" w:sz="0" w:space="0" w:color="auto"/>
            <w:right w:val="none" w:sz="0" w:space="0" w:color="auto"/>
          </w:divBdr>
        </w:div>
        <w:div w:id="1236237789">
          <w:marLeft w:val="0"/>
          <w:marRight w:val="0"/>
          <w:marTop w:val="0"/>
          <w:marBottom w:val="0"/>
          <w:divBdr>
            <w:top w:val="none" w:sz="0" w:space="0" w:color="auto"/>
            <w:left w:val="none" w:sz="0" w:space="0" w:color="auto"/>
            <w:bottom w:val="none" w:sz="0" w:space="0" w:color="auto"/>
            <w:right w:val="none" w:sz="0" w:space="0" w:color="auto"/>
          </w:divBdr>
        </w:div>
        <w:div w:id="1326741243">
          <w:marLeft w:val="0"/>
          <w:marRight w:val="0"/>
          <w:marTop w:val="0"/>
          <w:marBottom w:val="0"/>
          <w:divBdr>
            <w:top w:val="none" w:sz="0" w:space="0" w:color="auto"/>
            <w:left w:val="none" w:sz="0" w:space="0" w:color="auto"/>
            <w:bottom w:val="none" w:sz="0" w:space="0" w:color="auto"/>
            <w:right w:val="none" w:sz="0" w:space="0" w:color="auto"/>
          </w:divBdr>
        </w:div>
        <w:div w:id="1366097926">
          <w:marLeft w:val="0"/>
          <w:marRight w:val="0"/>
          <w:marTop w:val="0"/>
          <w:marBottom w:val="0"/>
          <w:divBdr>
            <w:top w:val="none" w:sz="0" w:space="0" w:color="auto"/>
            <w:left w:val="none" w:sz="0" w:space="0" w:color="auto"/>
            <w:bottom w:val="none" w:sz="0" w:space="0" w:color="auto"/>
            <w:right w:val="none" w:sz="0" w:space="0" w:color="auto"/>
          </w:divBdr>
        </w:div>
        <w:div w:id="1372071765">
          <w:marLeft w:val="0"/>
          <w:marRight w:val="0"/>
          <w:marTop w:val="0"/>
          <w:marBottom w:val="0"/>
          <w:divBdr>
            <w:top w:val="none" w:sz="0" w:space="0" w:color="auto"/>
            <w:left w:val="none" w:sz="0" w:space="0" w:color="auto"/>
            <w:bottom w:val="none" w:sz="0" w:space="0" w:color="auto"/>
            <w:right w:val="none" w:sz="0" w:space="0" w:color="auto"/>
          </w:divBdr>
        </w:div>
        <w:div w:id="1400666908">
          <w:marLeft w:val="0"/>
          <w:marRight w:val="0"/>
          <w:marTop w:val="0"/>
          <w:marBottom w:val="0"/>
          <w:divBdr>
            <w:top w:val="none" w:sz="0" w:space="0" w:color="auto"/>
            <w:left w:val="none" w:sz="0" w:space="0" w:color="auto"/>
            <w:bottom w:val="none" w:sz="0" w:space="0" w:color="auto"/>
            <w:right w:val="none" w:sz="0" w:space="0" w:color="auto"/>
          </w:divBdr>
        </w:div>
        <w:div w:id="1425569626">
          <w:marLeft w:val="0"/>
          <w:marRight w:val="0"/>
          <w:marTop w:val="0"/>
          <w:marBottom w:val="0"/>
          <w:divBdr>
            <w:top w:val="none" w:sz="0" w:space="0" w:color="auto"/>
            <w:left w:val="none" w:sz="0" w:space="0" w:color="auto"/>
            <w:bottom w:val="none" w:sz="0" w:space="0" w:color="auto"/>
            <w:right w:val="none" w:sz="0" w:space="0" w:color="auto"/>
          </w:divBdr>
        </w:div>
        <w:div w:id="1492138885">
          <w:marLeft w:val="0"/>
          <w:marRight w:val="0"/>
          <w:marTop w:val="0"/>
          <w:marBottom w:val="0"/>
          <w:divBdr>
            <w:top w:val="none" w:sz="0" w:space="0" w:color="auto"/>
            <w:left w:val="none" w:sz="0" w:space="0" w:color="auto"/>
            <w:bottom w:val="none" w:sz="0" w:space="0" w:color="auto"/>
            <w:right w:val="none" w:sz="0" w:space="0" w:color="auto"/>
          </w:divBdr>
        </w:div>
        <w:div w:id="1572813527">
          <w:marLeft w:val="0"/>
          <w:marRight w:val="0"/>
          <w:marTop w:val="0"/>
          <w:marBottom w:val="0"/>
          <w:divBdr>
            <w:top w:val="none" w:sz="0" w:space="0" w:color="auto"/>
            <w:left w:val="none" w:sz="0" w:space="0" w:color="auto"/>
            <w:bottom w:val="none" w:sz="0" w:space="0" w:color="auto"/>
            <w:right w:val="none" w:sz="0" w:space="0" w:color="auto"/>
          </w:divBdr>
        </w:div>
        <w:div w:id="1676304761">
          <w:marLeft w:val="0"/>
          <w:marRight w:val="0"/>
          <w:marTop w:val="0"/>
          <w:marBottom w:val="0"/>
          <w:divBdr>
            <w:top w:val="none" w:sz="0" w:space="0" w:color="auto"/>
            <w:left w:val="none" w:sz="0" w:space="0" w:color="auto"/>
            <w:bottom w:val="none" w:sz="0" w:space="0" w:color="auto"/>
            <w:right w:val="none" w:sz="0" w:space="0" w:color="auto"/>
          </w:divBdr>
        </w:div>
        <w:div w:id="1765956255">
          <w:marLeft w:val="0"/>
          <w:marRight w:val="0"/>
          <w:marTop w:val="0"/>
          <w:marBottom w:val="0"/>
          <w:divBdr>
            <w:top w:val="none" w:sz="0" w:space="0" w:color="auto"/>
            <w:left w:val="none" w:sz="0" w:space="0" w:color="auto"/>
            <w:bottom w:val="none" w:sz="0" w:space="0" w:color="auto"/>
            <w:right w:val="none" w:sz="0" w:space="0" w:color="auto"/>
          </w:divBdr>
        </w:div>
        <w:div w:id="1770737652">
          <w:marLeft w:val="0"/>
          <w:marRight w:val="0"/>
          <w:marTop w:val="0"/>
          <w:marBottom w:val="0"/>
          <w:divBdr>
            <w:top w:val="none" w:sz="0" w:space="0" w:color="auto"/>
            <w:left w:val="none" w:sz="0" w:space="0" w:color="auto"/>
            <w:bottom w:val="none" w:sz="0" w:space="0" w:color="auto"/>
            <w:right w:val="none" w:sz="0" w:space="0" w:color="auto"/>
          </w:divBdr>
        </w:div>
        <w:div w:id="1917130608">
          <w:marLeft w:val="0"/>
          <w:marRight w:val="0"/>
          <w:marTop w:val="0"/>
          <w:marBottom w:val="0"/>
          <w:divBdr>
            <w:top w:val="none" w:sz="0" w:space="0" w:color="auto"/>
            <w:left w:val="none" w:sz="0" w:space="0" w:color="auto"/>
            <w:bottom w:val="none" w:sz="0" w:space="0" w:color="auto"/>
            <w:right w:val="none" w:sz="0" w:space="0" w:color="auto"/>
          </w:divBdr>
        </w:div>
        <w:div w:id="1959022062">
          <w:marLeft w:val="0"/>
          <w:marRight w:val="0"/>
          <w:marTop w:val="0"/>
          <w:marBottom w:val="0"/>
          <w:divBdr>
            <w:top w:val="none" w:sz="0" w:space="0" w:color="auto"/>
            <w:left w:val="none" w:sz="0" w:space="0" w:color="auto"/>
            <w:bottom w:val="none" w:sz="0" w:space="0" w:color="auto"/>
            <w:right w:val="none" w:sz="0" w:space="0" w:color="auto"/>
          </w:divBdr>
        </w:div>
        <w:div w:id="1964463165">
          <w:marLeft w:val="0"/>
          <w:marRight w:val="0"/>
          <w:marTop w:val="0"/>
          <w:marBottom w:val="0"/>
          <w:divBdr>
            <w:top w:val="none" w:sz="0" w:space="0" w:color="auto"/>
            <w:left w:val="none" w:sz="0" w:space="0" w:color="auto"/>
            <w:bottom w:val="none" w:sz="0" w:space="0" w:color="auto"/>
            <w:right w:val="none" w:sz="0" w:space="0" w:color="auto"/>
          </w:divBdr>
        </w:div>
        <w:div w:id="1970940328">
          <w:marLeft w:val="0"/>
          <w:marRight w:val="0"/>
          <w:marTop w:val="0"/>
          <w:marBottom w:val="0"/>
          <w:divBdr>
            <w:top w:val="none" w:sz="0" w:space="0" w:color="auto"/>
            <w:left w:val="none" w:sz="0" w:space="0" w:color="auto"/>
            <w:bottom w:val="none" w:sz="0" w:space="0" w:color="auto"/>
            <w:right w:val="none" w:sz="0" w:space="0" w:color="auto"/>
          </w:divBdr>
        </w:div>
        <w:div w:id="1980761893">
          <w:marLeft w:val="0"/>
          <w:marRight w:val="0"/>
          <w:marTop w:val="0"/>
          <w:marBottom w:val="0"/>
          <w:divBdr>
            <w:top w:val="none" w:sz="0" w:space="0" w:color="auto"/>
            <w:left w:val="none" w:sz="0" w:space="0" w:color="auto"/>
            <w:bottom w:val="none" w:sz="0" w:space="0" w:color="auto"/>
            <w:right w:val="none" w:sz="0" w:space="0" w:color="auto"/>
          </w:divBdr>
        </w:div>
        <w:div w:id="2058317683">
          <w:marLeft w:val="0"/>
          <w:marRight w:val="0"/>
          <w:marTop w:val="0"/>
          <w:marBottom w:val="0"/>
          <w:divBdr>
            <w:top w:val="none" w:sz="0" w:space="0" w:color="auto"/>
            <w:left w:val="none" w:sz="0" w:space="0" w:color="auto"/>
            <w:bottom w:val="none" w:sz="0" w:space="0" w:color="auto"/>
            <w:right w:val="none" w:sz="0" w:space="0" w:color="auto"/>
          </w:divBdr>
        </w:div>
        <w:div w:id="2076732449">
          <w:marLeft w:val="0"/>
          <w:marRight w:val="0"/>
          <w:marTop w:val="0"/>
          <w:marBottom w:val="0"/>
          <w:divBdr>
            <w:top w:val="none" w:sz="0" w:space="0" w:color="auto"/>
            <w:left w:val="none" w:sz="0" w:space="0" w:color="auto"/>
            <w:bottom w:val="none" w:sz="0" w:space="0" w:color="auto"/>
            <w:right w:val="none" w:sz="0" w:space="0" w:color="auto"/>
          </w:divBdr>
        </w:div>
        <w:div w:id="2080130600">
          <w:marLeft w:val="0"/>
          <w:marRight w:val="0"/>
          <w:marTop w:val="0"/>
          <w:marBottom w:val="0"/>
          <w:divBdr>
            <w:top w:val="none" w:sz="0" w:space="0" w:color="auto"/>
            <w:left w:val="none" w:sz="0" w:space="0" w:color="auto"/>
            <w:bottom w:val="none" w:sz="0" w:space="0" w:color="auto"/>
            <w:right w:val="none" w:sz="0" w:space="0" w:color="auto"/>
          </w:divBdr>
        </w:div>
        <w:div w:id="2120879330">
          <w:marLeft w:val="0"/>
          <w:marRight w:val="0"/>
          <w:marTop w:val="0"/>
          <w:marBottom w:val="0"/>
          <w:divBdr>
            <w:top w:val="none" w:sz="0" w:space="0" w:color="auto"/>
            <w:left w:val="none" w:sz="0" w:space="0" w:color="auto"/>
            <w:bottom w:val="none" w:sz="0" w:space="0" w:color="auto"/>
            <w:right w:val="none" w:sz="0" w:space="0" w:color="auto"/>
          </w:divBdr>
        </w:div>
        <w:div w:id="2146854046">
          <w:marLeft w:val="0"/>
          <w:marRight w:val="0"/>
          <w:marTop w:val="0"/>
          <w:marBottom w:val="0"/>
          <w:divBdr>
            <w:top w:val="none" w:sz="0" w:space="0" w:color="auto"/>
            <w:left w:val="none" w:sz="0" w:space="0" w:color="auto"/>
            <w:bottom w:val="none" w:sz="0" w:space="0" w:color="auto"/>
            <w:right w:val="none" w:sz="0" w:space="0" w:color="auto"/>
          </w:divBdr>
        </w:div>
      </w:divsChild>
    </w:div>
    <w:div w:id="1728916959">
      <w:bodyDiv w:val="1"/>
      <w:marLeft w:val="0"/>
      <w:marRight w:val="0"/>
      <w:marTop w:val="0"/>
      <w:marBottom w:val="0"/>
      <w:divBdr>
        <w:top w:val="none" w:sz="0" w:space="0" w:color="auto"/>
        <w:left w:val="none" w:sz="0" w:space="0" w:color="auto"/>
        <w:bottom w:val="none" w:sz="0" w:space="0" w:color="auto"/>
        <w:right w:val="none" w:sz="0" w:space="0" w:color="auto"/>
      </w:divBdr>
    </w:div>
    <w:div w:id="1810511681">
      <w:bodyDiv w:val="1"/>
      <w:marLeft w:val="0"/>
      <w:marRight w:val="0"/>
      <w:marTop w:val="0"/>
      <w:marBottom w:val="0"/>
      <w:divBdr>
        <w:top w:val="none" w:sz="0" w:space="0" w:color="auto"/>
        <w:left w:val="none" w:sz="0" w:space="0" w:color="auto"/>
        <w:bottom w:val="none" w:sz="0" w:space="0" w:color="auto"/>
        <w:right w:val="none" w:sz="0" w:space="0" w:color="auto"/>
      </w:divBdr>
    </w:div>
    <w:div w:id="1832211462">
      <w:bodyDiv w:val="1"/>
      <w:marLeft w:val="0"/>
      <w:marRight w:val="0"/>
      <w:marTop w:val="0"/>
      <w:marBottom w:val="0"/>
      <w:divBdr>
        <w:top w:val="none" w:sz="0" w:space="0" w:color="auto"/>
        <w:left w:val="none" w:sz="0" w:space="0" w:color="auto"/>
        <w:bottom w:val="none" w:sz="0" w:space="0" w:color="auto"/>
        <w:right w:val="none" w:sz="0" w:space="0" w:color="auto"/>
      </w:divBdr>
    </w:div>
    <w:div w:id="1839029744">
      <w:bodyDiv w:val="1"/>
      <w:marLeft w:val="0"/>
      <w:marRight w:val="0"/>
      <w:marTop w:val="0"/>
      <w:marBottom w:val="0"/>
      <w:divBdr>
        <w:top w:val="none" w:sz="0" w:space="0" w:color="auto"/>
        <w:left w:val="none" w:sz="0" w:space="0" w:color="auto"/>
        <w:bottom w:val="none" w:sz="0" w:space="0" w:color="auto"/>
        <w:right w:val="none" w:sz="0" w:space="0" w:color="auto"/>
      </w:divBdr>
      <w:divsChild>
        <w:div w:id="894707420">
          <w:marLeft w:val="0"/>
          <w:marRight w:val="0"/>
          <w:marTop w:val="0"/>
          <w:marBottom w:val="0"/>
          <w:divBdr>
            <w:top w:val="none" w:sz="0" w:space="0" w:color="auto"/>
            <w:left w:val="none" w:sz="0" w:space="0" w:color="auto"/>
            <w:bottom w:val="none" w:sz="0" w:space="0" w:color="auto"/>
            <w:right w:val="none" w:sz="0" w:space="0" w:color="auto"/>
          </w:divBdr>
        </w:div>
        <w:div w:id="1158419587">
          <w:marLeft w:val="0"/>
          <w:marRight w:val="0"/>
          <w:marTop w:val="0"/>
          <w:marBottom w:val="0"/>
          <w:divBdr>
            <w:top w:val="none" w:sz="0" w:space="0" w:color="auto"/>
            <w:left w:val="none" w:sz="0" w:space="0" w:color="auto"/>
            <w:bottom w:val="none" w:sz="0" w:space="0" w:color="auto"/>
            <w:right w:val="none" w:sz="0" w:space="0" w:color="auto"/>
          </w:divBdr>
        </w:div>
        <w:div w:id="1473325110">
          <w:marLeft w:val="0"/>
          <w:marRight w:val="0"/>
          <w:marTop w:val="0"/>
          <w:marBottom w:val="0"/>
          <w:divBdr>
            <w:top w:val="none" w:sz="0" w:space="0" w:color="auto"/>
            <w:left w:val="none" w:sz="0" w:space="0" w:color="auto"/>
            <w:bottom w:val="none" w:sz="0" w:space="0" w:color="auto"/>
            <w:right w:val="none" w:sz="0" w:space="0" w:color="auto"/>
          </w:divBdr>
        </w:div>
      </w:divsChild>
    </w:div>
    <w:div w:id="1904019125">
      <w:bodyDiv w:val="1"/>
      <w:marLeft w:val="0"/>
      <w:marRight w:val="0"/>
      <w:marTop w:val="0"/>
      <w:marBottom w:val="0"/>
      <w:divBdr>
        <w:top w:val="none" w:sz="0" w:space="0" w:color="auto"/>
        <w:left w:val="none" w:sz="0" w:space="0" w:color="auto"/>
        <w:bottom w:val="none" w:sz="0" w:space="0" w:color="auto"/>
        <w:right w:val="none" w:sz="0" w:space="0" w:color="auto"/>
      </w:divBdr>
    </w:div>
    <w:div w:id="1929727730">
      <w:bodyDiv w:val="1"/>
      <w:marLeft w:val="0"/>
      <w:marRight w:val="0"/>
      <w:marTop w:val="0"/>
      <w:marBottom w:val="0"/>
      <w:divBdr>
        <w:top w:val="none" w:sz="0" w:space="0" w:color="auto"/>
        <w:left w:val="none" w:sz="0" w:space="0" w:color="auto"/>
        <w:bottom w:val="none" w:sz="0" w:space="0" w:color="auto"/>
        <w:right w:val="none" w:sz="0" w:space="0" w:color="auto"/>
      </w:divBdr>
    </w:div>
    <w:div w:id="1931891213">
      <w:bodyDiv w:val="1"/>
      <w:marLeft w:val="0"/>
      <w:marRight w:val="0"/>
      <w:marTop w:val="0"/>
      <w:marBottom w:val="0"/>
      <w:divBdr>
        <w:top w:val="none" w:sz="0" w:space="0" w:color="auto"/>
        <w:left w:val="none" w:sz="0" w:space="0" w:color="auto"/>
        <w:bottom w:val="none" w:sz="0" w:space="0" w:color="auto"/>
        <w:right w:val="none" w:sz="0" w:space="0" w:color="auto"/>
      </w:divBdr>
    </w:div>
    <w:div w:id="1963879171">
      <w:bodyDiv w:val="1"/>
      <w:marLeft w:val="0"/>
      <w:marRight w:val="0"/>
      <w:marTop w:val="0"/>
      <w:marBottom w:val="0"/>
      <w:divBdr>
        <w:top w:val="none" w:sz="0" w:space="0" w:color="auto"/>
        <w:left w:val="none" w:sz="0" w:space="0" w:color="auto"/>
        <w:bottom w:val="none" w:sz="0" w:space="0" w:color="auto"/>
        <w:right w:val="none" w:sz="0" w:space="0" w:color="auto"/>
      </w:divBdr>
    </w:div>
    <w:div w:id="198365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www.qsrmagazine.com/story/chipotle-invests-in-a-mediterranean-fast-casual-brand/" TargetMode="External"/><Relationship Id="rId47" Type="http://schemas.openxmlformats.org/officeDocument/2006/relationships/hyperlink" Target="https://retailwire.com/cava-restaurant-industry-showing-growth/" TargetMode="External"/><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restaurant.org/state-of-the-industry/" TargetMode="External"/><Relationship Id="rId37" Type="http://schemas.openxmlformats.org/officeDocument/2006/relationships/hyperlink" Target="https://canvasbusinessmodel.com/blogs/target-market/cava-group-target-market" TargetMode="Externa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www.msn.com/en-us/money/companies/why-2025-may-continue-to-see-bankruptcies-throughout-the-chain-restaurant-industry/ar-AA1wEa57" TargetMode="External"/><Relationship Id="rId48" Type="http://schemas.openxmlformats.org/officeDocument/2006/relationships/hyperlink" Target="http://www.investopedia.com/articles/investing/020515/fast-food-versus-fast-casual.asp" TargetMode="External"/><Relationship Id="rId64" Type="http://schemas.openxmlformats.org/officeDocument/2006/relationships/image" Target="media/image37.png"/><Relationship Id="rId69" Type="http://schemas.openxmlformats.org/officeDocument/2006/relationships/image" Target="media/image42.png"/><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cava.com/ourstory" TargetMode="External"/><Relationship Id="rId38" Type="http://schemas.openxmlformats.org/officeDocument/2006/relationships/hyperlink" Target="https://www.gurufocus.com/news/2601937/decoding-cava-group-inc-cava-a-strategic-swot-insight" TargetMode="External"/><Relationship Id="rId46" Type="http://schemas.openxmlformats.org/officeDocument/2006/relationships/hyperlink" Target="https://www.mintz.com/industries-practices/case-studies/villa-v-cava-mezze-grill" TargetMode="External"/><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13.png"/><Relationship Id="rId41" Type="http://schemas.openxmlformats.org/officeDocument/2006/relationships/hyperlink" Target="https://www.qsrmagazine.com/slideshow/how-some-operators-are-striving-better-sustainability-standards/" TargetMode="Externa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wsj.com/video/series/the-economics-of/cavas-recipe-for-success-acquiring-other-chains-to-expand/13903BB4-7E87-4DB4-A3E7-392156E19C69" TargetMode="External"/><Relationship Id="rId49" Type="http://schemas.openxmlformats.org/officeDocument/2006/relationships/hyperlink" Target="http://www.reuters.com/article/world/americas/cava-to-acquire-zoes-kitchen-for-300-million-idUSKBN1L217U/" TargetMode="External"/><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restaurantbusinessonline.com/financing/restaurants-head-2025-more-economic-uncertainty-abounds" TargetMode="Externa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capitalletter.com/p/decoding-cavas-success" TargetMode="External"/><Relationship Id="rId34" Type="http://schemas.openxmlformats.org/officeDocument/2006/relationships/hyperlink" Target="https://www.nrn.com/food-trends/are-the-traffic-gains-at-cava-sustainable-" TargetMode="External"/><Relationship Id="rId50" Type="http://schemas.openxmlformats.org/officeDocument/2006/relationships/hyperlink" Target="http://www.latterly.org/cava-competitors/" TargetMode="External"/><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www.nrn.com/quick-service/the-new-value-equation-at-restaurants" TargetMode="External"/><Relationship Id="rId45" Type="http://schemas.openxmlformats.org/officeDocument/2006/relationships/hyperlink" Target="https://www.reuters.com/business/retail-consumer/mediterranean-restaurant-chain-cava-lifts-annual-sales-growth-forecast-shares-2024-11-12/" TargetMode="External"/><Relationship Id="rId66" Type="http://schemas.openxmlformats.org/officeDocument/2006/relationships/image" Target="media/image39.png"/><Relationship Id="rId87" Type="http://schemas.openxmlformats.org/officeDocument/2006/relationships/image" Target="media/image60.png"/><Relationship Id="rId61" Type="http://schemas.openxmlformats.org/officeDocument/2006/relationships/image" Target="media/image34.png"/><Relationship Id="rId82" Type="http://schemas.openxmlformats.org/officeDocument/2006/relationships/image" Target="media/image5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hyperlink" Target="http://medium.com/@armourstocks.com/chipotle-vs-competitors-how-cmg-stands-out-in-the-fast-casual-dining-space-5ba58dd1e732" TargetMode="External"/><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prnewswire.com/news-releases/toxin-free-usa-sues-cava-for-food-containing-pesticides-and-food-packaging-containing-pfas-301963353.html" TargetMode="External"/><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2EA3D-BF22-5A4B-B3B0-33DB24C0611B}">
  <ds:schemaRefs>
    <ds:schemaRef ds:uri="http://schemas.openxmlformats.org/officeDocument/2006/bibliography"/>
  </ds:schemaRefs>
</ds:datastoreItem>
</file>

<file path=docMetadata/LabelInfo.xml><?xml version="1.0" encoding="utf-8"?>
<clbl:labelList xmlns:clbl="http://schemas.microsoft.com/office/2020/mipLabelMetadata">
  <clbl:label id="{a36450eb-db06-42a7-8d1b-026719f701e3}" enabled="0" method="" siteId="{a36450eb-db06-42a7-8d1b-026719f701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95</Pages>
  <Words>14807</Words>
  <Characters>84402</Characters>
  <Application>Microsoft Office Word</Application>
  <DocSecurity>0</DocSecurity>
  <Lines>703</Lines>
  <Paragraphs>198</Paragraphs>
  <ScaleCrop>false</ScaleCrop>
  <Company/>
  <LinksUpToDate>false</LinksUpToDate>
  <CharactersWithSpaces>99011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Jacqulyn Kepple</dc:creator>
  <cp:keywords/>
  <dc:description/>
  <cp:lastModifiedBy>Ashley Sprague</cp:lastModifiedBy>
  <cp:revision>2</cp:revision>
  <dcterms:created xsi:type="dcterms:W3CDTF">2026-02-07T18:03:00Z</dcterms:created>
  <dcterms:modified xsi:type="dcterms:W3CDTF">2026-02-07T18:03:00Z</dcterms:modified>
</cp:coreProperties>
</file>